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A0CC" w14:textId="77777777" w:rsidR="00543919" w:rsidRPr="00827304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</w:rPr>
      </w:pPr>
    </w:p>
    <w:p w14:paraId="4F977D43" w14:textId="77777777" w:rsidR="00543919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</w:p>
    <w:p w14:paraId="01AD544D" w14:textId="2C82D7D5" w:rsidR="00543919" w:rsidRDefault="00117723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  <w:r>
        <w:rPr>
          <w:noProof/>
        </w:rPr>
        <w:drawing>
          <wp:inline distT="0" distB="0" distL="0" distR="0" wp14:anchorId="0A710213" wp14:editId="32316880">
            <wp:extent cx="2903855" cy="526415"/>
            <wp:effectExtent l="0" t="0" r="0" b="0"/>
            <wp:docPr id="1" name="Picture 1" descr="ZA MEMO M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MEMO MK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C318" w14:textId="77777777" w:rsidR="00543919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</w:p>
    <w:p w14:paraId="0054679C" w14:textId="77777777" w:rsidR="00543919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</w:p>
    <w:p w14:paraId="411787D7" w14:textId="77777777" w:rsidR="00543919" w:rsidRPr="00543919" w:rsidRDefault="00543919" w:rsidP="00543919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iCs/>
          <w:szCs w:val="24"/>
          <w:lang w:val="mk-MK"/>
        </w:rPr>
      </w:pPr>
    </w:p>
    <w:p w14:paraId="3EC3177A" w14:textId="77777777" w:rsidR="00543919" w:rsidRPr="00543919" w:rsidRDefault="00543919" w:rsidP="0054391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Cs w:val="24"/>
          <w:lang w:val="mk-MK"/>
        </w:rPr>
      </w:pPr>
    </w:p>
    <w:p w14:paraId="5D687969" w14:textId="77777777" w:rsidR="00543919" w:rsidRPr="00543919" w:rsidRDefault="00543919" w:rsidP="0054391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Cs w:val="24"/>
          <w:lang w:val="mk-MK"/>
        </w:rPr>
      </w:pPr>
    </w:p>
    <w:p w14:paraId="0C06A609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Cs w:val="24"/>
          <w:lang w:val="mk-MK"/>
        </w:rPr>
      </w:pPr>
    </w:p>
    <w:p w14:paraId="761C6887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Cs w:val="24"/>
          <w:lang w:val="mk-MK"/>
        </w:rPr>
      </w:pPr>
    </w:p>
    <w:p w14:paraId="3AE30B43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3333EBDF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69EC9E61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3584DD4F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452AF305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</w:rPr>
      </w:pPr>
    </w:p>
    <w:p w14:paraId="1BB9E00F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 w:val="32"/>
          <w:szCs w:val="32"/>
        </w:rPr>
      </w:pPr>
    </w:p>
    <w:p w14:paraId="44D55FBD" w14:textId="77777777" w:rsidR="00543919" w:rsidRPr="00543919" w:rsidRDefault="00543919" w:rsidP="00543919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bCs/>
          <w:iCs/>
          <w:sz w:val="32"/>
          <w:szCs w:val="32"/>
          <w:lang w:val="mk-MK"/>
        </w:rPr>
      </w:pPr>
      <w:r w:rsidRPr="00543919">
        <w:rPr>
          <w:rFonts w:ascii="Calibri" w:hAnsi="Calibri" w:cs="Arial"/>
          <w:b/>
          <w:bCs/>
          <w:iCs/>
          <w:sz w:val="32"/>
          <w:szCs w:val="32"/>
          <w:lang w:val="mk-MK"/>
        </w:rPr>
        <w:t>ИЗВЕШТАЈ</w:t>
      </w:r>
    </w:p>
    <w:p w14:paraId="48C6A9A8" w14:textId="3F2AB516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  <w:lang w:val="mk-MK"/>
        </w:rPr>
      </w:pP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 xml:space="preserve">за работата на </w:t>
      </w:r>
      <w:r w:rsidR="006E1171">
        <w:rPr>
          <w:rFonts w:ascii="Calibri" w:hAnsi="Calibri" w:cs="Arial"/>
          <w:b/>
          <w:bCs/>
          <w:sz w:val="32"/>
          <w:szCs w:val="32"/>
          <w:lang w:val="mk-MK"/>
        </w:rPr>
        <w:t xml:space="preserve">Управниот </w:t>
      </w: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 xml:space="preserve">одбор </w:t>
      </w:r>
    </w:p>
    <w:p w14:paraId="08675D43" w14:textId="1B10AE6B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>на Капитал Банка АД Скопје во 20</w:t>
      </w:r>
      <w:r w:rsidR="00F655F9">
        <w:rPr>
          <w:rFonts w:ascii="Calibri" w:hAnsi="Calibri" w:cs="Arial"/>
          <w:b/>
          <w:bCs/>
          <w:sz w:val="32"/>
          <w:szCs w:val="32"/>
          <w:lang w:val="mk-MK"/>
        </w:rPr>
        <w:t>2</w:t>
      </w:r>
      <w:r w:rsidR="008E4020">
        <w:rPr>
          <w:rFonts w:ascii="Calibri" w:hAnsi="Calibri" w:cs="Arial"/>
          <w:b/>
          <w:bCs/>
          <w:sz w:val="32"/>
          <w:szCs w:val="32"/>
          <w:lang w:val="mk-MK"/>
        </w:rPr>
        <w:t>2</w:t>
      </w: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 xml:space="preserve"> година</w:t>
      </w:r>
    </w:p>
    <w:p w14:paraId="206A3949" w14:textId="77777777" w:rsidR="00543919" w:rsidRPr="00602F0B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mk-MK"/>
        </w:rPr>
      </w:pPr>
    </w:p>
    <w:p w14:paraId="2624776B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mk-MK"/>
        </w:rPr>
      </w:pPr>
    </w:p>
    <w:p w14:paraId="6006174D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64B8DBD8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22D6E129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2888A6C1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1D72112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3C09EE19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64000D7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7112A7DC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73BEA43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73AFF281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3FF7352D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09BFD1F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1EE7E487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136CE0F" w14:textId="369BB54E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0E873440" w14:textId="73EC3697" w:rsidR="00602F0B" w:rsidRDefault="00602F0B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7F739AA" w14:textId="726BFD81" w:rsidR="00602F0B" w:rsidRDefault="00602F0B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33E93A65" w14:textId="77777777" w:rsidR="00602F0B" w:rsidRDefault="00602F0B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E8BE612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08062B77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FBE2F7F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E310EF9" w14:textId="3D75590A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59E5B2AB" w14:textId="5C042263" w:rsidR="008B09B4" w:rsidRDefault="008B09B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25A808C2" w14:textId="3A64B752" w:rsidR="008B09B4" w:rsidRDefault="008B09B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4D98B26" w14:textId="77777777" w:rsidR="008B09B4" w:rsidRDefault="008B09B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B185FC3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602BC02" w14:textId="77777777" w:rsidR="006E5F64" w:rsidRDefault="006E5F64" w:rsidP="008E40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A83C778" w14:textId="77777777" w:rsidR="008E4020" w:rsidRPr="008E4020" w:rsidRDefault="008E4020" w:rsidP="008E4020">
      <w:pPr>
        <w:autoSpaceDE w:val="0"/>
        <w:autoSpaceDN w:val="0"/>
        <w:adjustRightInd w:val="0"/>
        <w:rPr>
          <w:rFonts w:ascii="Arial" w:hAnsi="Arial" w:cs="Arial"/>
          <w:b/>
          <w:bCs/>
          <w:lang w:val="mk-MK"/>
        </w:rPr>
      </w:pPr>
    </w:p>
    <w:p w14:paraId="71F371D0" w14:textId="77777777" w:rsidR="006E5F64" w:rsidRDefault="006E5F6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236237A5" w14:textId="20D4EF44" w:rsidR="008F44FB" w:rsidRPr="0047644A" w:rsidRDefault="00FD3393" w:rsidP="008F44FB">
      <w:pPr>
        <w:numPr>
          <w:ilvl w:val="0"/>
          <w:numId w:val="5"/>
        </w:numPr>
        <w:tabs>
          <w:tab w:val="clear" w:pos="1134"/>
          <w:tab w:val="left" w:pos="720"/>
        </w:tabs>
        <w:spacing w:line="280" w:lineRule="exact"/>
        <w:jc w:val="both"/>
        <w:rPr>
          <w:rFonts w:ascii="Calibri" w:hAnsi="Calibri"/>
          <w:b/>
          <w:sz w:val="22"/>
          <w:szCs w:val="22"/>
          <w:u w:val="single"/>
          <w:lang w:val="mk-MK"/>
        </w:rPr>
      </w:pPr>
      <w:r w:rsidRPr="0047644A">
        <w:rPr>
          <w:rFonts w:ascii="Calibri" w:hAnsi="Calibri"/>
          <w:b/>
          <w:sz w:val="22"/>
          <w:szCs w:val="22"/>
          <w:u w:val="single"/>
          <w:lang w:val="mk-MK"/>
        </w:rPr>
        <w:lastRenderedPageBreak/>
        <w:t>Начин на извршување на функцијата на</w:t>
      </w:r>
      <w:r w:rsidR="00602F0B">
        <w:rPr>
          <w:rFonts w:ascii="Calibri" w:hAnsi="Calibri"/>
          <w:b/>
          <w:sz w:val="22"/>
          <w:szCs w:val="22"/>
          <w:u w:val="single"/>
          <w:lang w:val="mk-MK"/>
        </w:rPr>
        <w:t xml:space="preserve"> Управен одбор</w:t>
      </w:r>
      <w:r w:rsidRPr="0047644A">
        <w:rPr>
          <w:rFonts w:ascii="Calibri" w:hAnsi="Calibri"/>
          <w:b/>
          <w:sz w:val="22"/>
          <w:szCs w:val="22"/>
          <w:u w:val="single"/>
          <w:lang w:val="mk-MK"/>
        </w:rPr>
        <w:t xml:space="preserve">  </w:t>
      </w:r>
    </w:p>
    <w:p w14:paraId="09FD6AD2" w14:textId="77777777" w:rsidR="003A01AC" w:rsidRPr="0047644A" w:rsidRDefault="003A01AC" w:rsidP="003A01AC">
      <w:pPr>
        <w:tabs>
          <w:tab w:val="clear" w:pos="1134"/>
          <w:tab w:val="left" w:pos="0"/>
        </w:tabs>
        <w:ind w:firstLine="540"/>
        <w:jc w:val="both"/>
        <w:rPr>
          <w:rFonts w:ascii="Calibri" w:hAnsi="Calibri"/>
          <w:sz w:val="22"/>
          <w:szCs w:val="22"/>
          <w:lang w:val="mk-MK"/>
        </w:rPr>
      </w:pPr>
    </w:p>
    <w:p w14:paraId="59F79E67" w14:textId="0F996E00" w:rsidR="008F44FB" w:rsidRPr="0047644A" w:rsidRDefault="00FD3393" w:rsidP="00045563">
      <w:pPr>
        <w:tabs>
          <w:tab w:val="clear" w:pos="1134"/>
          <w:tab w:val="left" w:pos="0"/>
        </w:tabs>
        <w:jc w:val="both"/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>Во 20</w:t>
      </w:r>
      <w:r w:rsidR="00F655F9">
        <w:rPr>
          <w:rFonts w:ascii="Calibri" w:hAnsi="Calibri"/>
          <w:sz w:val="22"/>
          <w:szCs w:val="22"/>
          <w:lang w:val="mk-MK"/>
        </w:rPr>
        <w:t>2</w:t>
      </w:r>
      <w:r w:rsidR="008E4020">
        <w:rPr>
          <w:rFonts w:ascii="Calibri" w:hAnsi="Calibri"/>
          <w:sz w:val="22"/>
          <w:szCs w:val="22"/>
        </w:rPr>
        <w:t>2</w:t>
      </w:r>
      <w:r w:rsidR="008E4020">
        <w:rPr>
          <w:rFonts w:ascii="Calibri" w:hAnsi="Calibri"/>
          <w:sz w:val="22"/>
          <w:szCs w:val="22"/>
          <w:lang w:val="mk-MK"/>
        </w:rPr>
        <w:t xml:space="preserve"> година, </w:t>
      </w:r>
      <w:r w:rsidR="00602F0B">
        <w:rPr>
          <w:rFonts w:ascii="Calibri" w:hAnsi="Calibri"/>
          <w:sz w:val="22"/>
          <w:szCs w:val="22"/>
          <w:lang w:val="mk-MK"/>
        </w:rPr>
        <w:t>Управниот</w:t>
      </w:r>
      <w:r w:rsidRPr="0047644A">
        <w:rPr>
          <w:rFonts w:ascii="Calibri" w:hAnsi="Calibri"/>
          <w:sz w:val="22"/>
          <w:szCs w:val="22"/>
          <w:lang w:val="mk-MK"/>
        </w:rPr>
        <w:t xml:space="preserve"> одбор на КАПИТАЛ БАНКА АД Скопје </w:t>
      </w:r>
      <w:r w:rsidR="008E4020">
        <w:rPr>
          <w:rFonts w:ascii="Calibri" w:hAnsi="Calibri"/>
          <w:sz w:val="22"/>
          <w:szCs w:val="22"/>
          <w:lang w:val="mk-MK"/>
        </w:rPr>
        <w:t xml:space="preserve">ги извршуваше своите функции во согласност со </w:t>
      </w:r>
      <w:r w:rsidRPr="0047644A">
        <w:rPr>
          <w:rFonts w:ascii="Calibri" w:hAnsi="Calibri"/>
          <w:sz w:val="22"/>
          <w:szCs w:val="22"/>
          <w:lang w:val="mk-MK"/>
        </w:rPr>
        <w:t>законите, Статутот и интерните акти</w:t>
      </w:r>
      <w:r w:rsidR="00A1254A">
        <w:rPr>
          <w:rFonts w:ascii="Calibri" w:hAnsi="Calibri"/>
          <w:sz w:val="22"/>
          <w:szCs w:val="22"/>
          <w:lang w:val="mk-MK"/>
        </w:rPr>
        <w:t xml:space="preserve"> на Банката</w:t>
      </w:r>
      <w:r w:rsidRPr="0047644A">
        <w:rPr>
          <w:rFonts w:ascii="Calibri" w:hAnsi="Calibri"/>
          <w:sz w:val="22"/>
          <w:szCs w:val="22"/>
          <w:lang w:val="mk-MK"/>
        </w:rPr>
        <w:t xml:space="preserve">, како и го надгледуваше и советуваше Управниот одбор на редовна основа. </w:t>
      </w:r>
    </w:p>
    <w:p w14:paraId="0B84C464" w14:textId="77777777" w:rsidR="00E7070F" w:rsidRPr="0047644A" w:rsidRDefault="00E7070F" w:rsidP="00E7070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mk-MK"/>
        </w:rPr>
      </w:pPr>
    </w:p>
    <w:p w14:paraId="7F6EE42D" w14:textId="670FF51B" w:rsidR="00A1254A" w:rsidRDefault="00A1254A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  <w:r w:rsidRPr="0047644A">
        <w:rPr>
          <w:rFonts w:ascii="Calibri" w:hAnsi="Calibri"/>
          <w:sz w:val="22"/>
          <w:szCs w:val="22"/>
          <w:lang w:val="mk-MK"/>
        </w:rPr>
        <w:t>Во 20</w:t>
      </w:r>
      <w:r w:rsidR="00C91144">
        <w:rPr>
          <w:rFonts w:ascii="Calibri" w:hAnsi="Calibri"/>
          <w:sz w:val="22"/>
          <w:szCs w:val="22"/>
          <w:lang w:val="mk-MK"/>
        </w:rPr>
        <w:t>2</w:t>
      </w:r>
      <w:r w:rsidR="008E4020">
        <w:rPr>
          <w:rFonts w:ascii="Calibri" w:hAnsi="Calibri"/>
          <w:sz w:val="22"/>
          <w:szCs w:val="22"/>
        </w:rPr>
        <w:t>2</w:t>
      </w:r>
      <w:r w:rsidRPr="0047644A">
        <w:rPr>
          <w:rFonts w:ascii="Calibri" w:hAnsi="Calibri"/>
          <w:sz w:val="22"/>
          <w:szCs w:val="22"/>
          <w:lang w:val="mk-MK"/>
        </w:rPr>
        <w:t xml:space="preserve"> година, </w:t>
      </w: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 xml:space="preserve">Одборот </w:t>
      </w:r>
      <w:r w:rsidRPr="0047644A">
        <w:rPr>
          <w:rFonts w:ascii="Calibri" w:hAnsi="Calibri"/>
          <w:sz w:val="22"/>
          <w:szCs w:val="22"/>
          <w:lang w:val="mk-MK"/>
        </w:rPr>
        <w:t xml:space="preserve">одржуваше </w:t>
      </w: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>редовни седници на кои беа разгледани повеќе точки</w:t>
      </w:r>
      <w:r w:rsidR="00602F0B">
        <w:rPr>
          <w:rFonts w:ascii="Calibri" w:hAnsi="Calibri"/>
          <w:color w:val="000000"/>
          <w:sz w:val="22"/>
          <w:szCs w:val="22"/>
          <w:lang w:val="mk-MK" w:eastAsia="en-GB"/>
        </w:rPr>
        <w:t xml:space="preserve"> </w:t>
      </w: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 xml:space="preserve"> за значајни деловни прашања и состојбата и напредокот на работењето на Банката.</w:t>
      </w:r>
    </w:p>
    <w:p w14:paraId="5D76F345" w14:textId="77777777" w:rsidR="004F364B" w:rsidRPr="0047644A" w:rsidRDefault="004F364B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</w:p>
    <w:p w14:paraId="5C3486DC" w14:textId="23333891" w:rsidR="00A1254A" w:rsidRDefault="004F364B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  <w:r>
        <w:rPr>
          <w:rFonts w:ascii="Calibri" w:hAnsi="Calibri"/>
          <w:color w:val="000000"/>
          <w:sz w:val="22"/>
          <w:szCs w:val="22"/>
          <w:lang w:val="mk-MK" w:eastAsia="en-GB"/>
        </w:rPr>
        <w:t>Управниот одбор во</w:t>
      </w:r>
      <w:r w:rsidR="00F74A74">
        <w:rPr>
          <w:rFonts w:ascii="Calibri" w:hAnsi="Calibri"/>
          <w:color w:val="000000"/>
          <w:sz w:val="22"/>
          <w:szCs w:val="22"/>
          <w:lang w:val="mk-MK" w:eastAsia="en-GB"/>
        </w:rPr>
        <w:t xml:space="preserve"> </w:t>
      </w:r>
      <w:r w:rsidR="008E4020">
        <w:rPr>
          <w:rFonts w:ascii="Calibri" w:hAnsi="Calibri"/>
          <w:color w:val="000000"/>
          <w:sz w:val="22"/>
          <w:szCs w:val="22"/>
          <w:lang w:val="mk-MK" w:eastAsia="en-GB"/>
        </w:rPr>
        <w:t>2022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 xml:space="preserve"> година одржа вкупно </w:t>
      </w:r>
      <w:r w:rsidR="008E4020">
        <w:rPr>
          <w:rFonts w:ascii="Calibri" w:hAnsi="Calibri"/>
          <w:color w:val="000000"/>
          <w:sz w:val="22"/>
          <w:szCs w:val="22"/>
          <w:lang w:val="mk-MK" w:eastAsia="en-GB"/>
        </w:rPr>
        <w:t>31</w:t>
      </w:r>
      <w:r w:rsidR="00F74A74">
        <w:rPr>
          <w:rFonts w:ascii="Calibri" w:hAnsi="Calibri"/>
          <w:color w:val="000000"/>
          <w:sz w:val="22"/>
          <w:szCs w:val="22"/>
          <w:lang w:val="mk-MK" w:eastAsia="en-GB"/>
        </w:rPr>
        <w:t xml:space="preserve"> </w:t>
      </w:r>
      <w:r w:rsidR="008E4020">
        <w:rPr>
          <w:rFonts w:ascii="Calibri" w:hAnsi="Calibri"/>
          <w:color w:val="000000"/>
          <w:sz w:val="22"/>
          <w:szCs w:val="22"/>
          <w:lang w:val="mk-MK" w:eastAsia="en-GB"/>
        </w:rPr>
        <w:t>седница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>.</w:t>
      </w:r>
    </w:p>
    <w:p w14:paraId="40126D50" w14:textId="77777777" w:rsidR="004F364B" w:rsidRPr="004F364B" w:rsidRDefault="004F364B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</w:p>
    <w:p w14:paraId="709B0F81" w14:textId="0C8833B1" w:rsidR="00A1254A" w:rsidRPr="0047644A" w:rsidRDefault="00A1254A" w:rsidP="008E4020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 xml:space="preserve">Управниот одбор </w:t>
      </w:r>
      <w:r w:rsidR="00026C0D">
        <w:rPr>
          <w:rFonts w:ascii="Calibri" w:hAnsi="Calibri"/>
          <w:color w:val="000000"/>
          <w:sz w:val="22"/>
          <w:szCs w:val="22"/>
          <w:lang w:val="mk-MK" w:eastAsia="en-GB"/>
        </w:rPr>
        <w:t xml:space="preserve">потојано и активно </w:t>
      </w:r>
      <w:r w:rsidR="00602F0B">
        <w:rPr>
          <w:rFonts w:ascii="Calibri" w:hAnsi="Calibri"/>
          <w:color w:val="000000"/>
          <w:sz w:val="22"/>
          <w:szCs w:val="22"/>
          <w:lang w:val="mk-MK" w:eastAsia="en-GB"/>
        </w:rPr>
        <w:t xml:space="preserve">ги следеше 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>остварените финансиски резултати на Банката</w:t>
      </w:r>
      <w:r w:rsidR="008E4020">
        <w:rPr>
          <w:rFonts w:ascii="Calibri" w:hAnsi="Calibri"/>
          <w:color w:val="000000"/>
          <w:sz w:val="22"/>
          <w:szCs w:val="22"/>
          <w:lang w:val="mk-MK" w:eastAsia="en-GB"/>
        </w:rPr>
        <w:t xml:space="preserve">, како и движењето 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>на финансиските показатели, билансот на состојба, билансот на успех, кредитното портфолио и депозитната база, остварените приходи и расходи, сопствените средства и</w:t>
      </w:r>
      <w:r w:rsidR="00E0672F">
        <w:rPr>
          <w:rFonts w:ascii="Calibri" w:hAnsi="Calibri"/>
          <w:color w:val="000000"/>
          <w:sz w:val="22"/>
          <w:szCs w:val="22"/>
          <w:lang w:val="mk-MK" w:eastAsia="en-GB"/>
        </w:rPr>
        <w:t xml:space="preserve"> стапката на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 xml:space="preserve"> адекватноста на капиталот, причините за</w:t>
      </w:r>
      <w:r w:rsidR="00E0672F">
        <w:rPr>
          <w:rFonts w:ascii="Calibri" w:hAnsi="Calibri"/>
          <w:color w:val="000000"/>
          <w:sz w:val="22"/>
          <w:szCs w:val="22"/>
          <w:lang w:val="mk-MK" w:eastAsia="en-GB"/>
        </w:rPr>
        <w:t xml:space="preserve"> влошување или подобрување на кредитното портфолио, имотот преземен врз основа на ненаплатени побарувања, како и останатите прашања од значење за работењето на Банката</w:t>
      </w:r>
      <w:r w:rsidR="00602F0B">
        <w:rPr>
          <w:rFonts w:ascii="Calibri" w:hAnsi="Calibri"/>
          <w:color w:val="000000"/>
          <w:sz w:val="22"/>
          <w:szCs w:val="22"/>
          <w:lang w:val="mk-MK" w:eastAsia="en-GB"/>
        </w:rPr>
        <w:t xml:space="preserve">.  </w:t>
      </w:r>
    </w:p>
    <w:p w14:paraId="5FB73087" w14:textId="11CD99F1" w:rsidR="006D1480" w:rsidRDefault="006D1480" w:rsidP="00A1254A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  <w:lang w:val="mk-MK"/>
        </w:rPr>
      </w:pPr>
    </w:p>
    <w:p w14:paraId="2534F799" w14:textId="2C5FFFA8" w:rsid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6D1480">
        <w:rPr>
          <w:rFonts w:ascii="Calibri" w:hAnsi="Calibri"/>
          <w:sz w:val="22"/>
          <w:szCs w:val="22"/>
        </w:rPr>
        <w:t>Управниот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одбор на Банката </w:t>
      </w:r>
      <w:proofErr w:type="spellStart"/>
      <w:r w:rsidRPr="006D1480">
        <w:rPr>
          <w:rFonts w:ascii="Calibri" w:hAnsi="Calibri"/>
          <w:sz w:val="22"/>
          <w:szCs w:val="22"/>
        </w:rPr>
        <w:t>беше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одговорен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за:</w:t>
      </w:r>
    </w:p>
    <w:p w14:paraId="79DFA9B8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</w:p>
    <w:p w14:paraId="7C0B6CFD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обезбедување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услови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 </w:t>
      </w:r>
      <w:proofErr w:type="spellStart"/>
      <w:r w:rsidRPr="006D1480">
        <w:rPr>
          <w:rFonts w:ascii="Calibri" w:hAnsi="Calibri"/>
          <w:sz w:val="22"/>
          <w:szCs w:val="22"/>
        </w:rPr>
        <w:t>работење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Банката во </w:t>
      </w:r>
      <w:proofErr w:type="spellStart"/>
      <w:r w:rsidRPr="006D1480">
        <w:rPr>
          <w:rFonts w:ascii="Calibri" w:hAnsi="Calibri"/>
          <w:sz w:val="22"/>
          <w:szCs w:val="22"/>
        </w:rPr>
        <w:t>согласност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со </w:t>
      </w:r>
      <w:proofErr w:type="spellStart"/>
      <w:r w:rsidRPr="006D1480">
        <w:rPr>
          <w:rFonts w:ascii="Calibri" w:hAnsi="Calibri"/>
          <w:sz w:val="22"/>
          <w:szCs w:val="22"/>
        </w:rPr>
        <w:t>прописите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5D611FE4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управување и </w:t>
      </w:r>
      <w:proofErr w:type="spellStart"/>
      <w:r w:rsidRPr="006D1480">
        <w:rPr>
          <w:rFonts w:ascii="Calibri" w:hAnsi="Calibri"/>
          <w:sz w:val="22"/>
          <w:szCs w:val="22"/>
        </w:rPr>
        <w:t>следење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со </w:t>
      </w:r>
      <w:proofErr w:type="spellStart"/>
      <w:r w:rsidRPr="006D1480">
        <w:rPr>
          <w:rFonts w:ascii="Calibri" w:hAnsi="Calibri"/>
          <w:sz w:val="22"/>
          <w:szCs w:val="22"/>
        </w:rPr>
        <w:t>ризиците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кои е </w:t>
      </w:r>
      <w:proofErr w:type="spellStart"/>
      <w:r w:rsidRPr="006D1480">
        <w:rPr>
          <w:rFonts w:ascii="Calibri" w:hAnsi="Calibri"/>
          <w:sz w:val="22"/>
          <w:szCs w:val="22"/>
        </w:rPr>
        <w:t>изложена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Банката во работењето,</w:t>
      </w:r>
    </w:p>
    <w:p w14:paraId="721162F0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постигнување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одржување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адекватно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ниво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сопствени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средства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200D8DB8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функционирање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системот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внатрешна </w:t>
      </w:r>
      <w:proofErr w:type="spellStart"/>
      <w:r w:rsidRPr="006D1480">
        <w:rPr>
          <w:rFonts w:ascii="Calibri" w:hAnsi="Calibri"/>
          <w:sz w:val="22"/>
          <w:szCs w:val="22"/>
        </w:rPr>
        <w:t>контрола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во </w:t>
      </w:r>
      <w:proofErr w:type="spellStart"/>
      <w:r w:rsidRPr="006D1480">
        <w:rPr>
          <w:rFonts w:ascii="Calibri" w:hAnsi="Calibri"/>
          <w:sz w:val="22"/>
          <w:szCs w:val="22"/>
        </w:rPr>
        <w:t>сите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области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работењето на</w:t>
      </w:r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r w:rsidRPr="006D1480">
        <w:rPr>
          <w:rFonts w:ascii="Calibri" w:hAnsi="Calibri"/>
          <w:sz w:val="22"/>
          <w:szCs w:val="22"/>
        </w:rPr>
        <w:t>Банката,</w:t>
      </w:r>
    </w:p>
    <w:p w14:paraId="4302A17D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непречено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Службата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 внатрешна ревизија,</w:t>
      </w:r>
    </w:p>
    <w:p w14:paraId="56FA037D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непречено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Секторот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 </w:t>
      </w:r>
      <w:r w:rsidRPr="006D1480">
        <w:rPr>
          <w:rFonts w:ascii="Calibri" w:hAnsi="Calibri"/>
          <w:sz w:val="22"/>
          <w:szCs w:val="22"/>
          <w:lang w:val="mk-MK"/>
        </w:rPr>
        <w:t xml:space="preserve">контрола на </w:t>
      </w:r>
      <w:proofErr w:type="spellStart"/>
      <w:r w:rsidRPr="006D1480">
        <w:rPr>
          <w:rFonts w:ascii="Calibri" w:hAnsi="Calibri"/>
          <w:sz w:val="22"/>
          <w:szCs w:val="22"/>
        </w:rPr>
        <w:t>усогласеност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спречување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перење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пари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5064AC66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донесување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спроведување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политика за </w:t>
      </w:r>
      <w:proofErr w:type="spellStart"/>
      <w:r w:rsidRPr="006D1480">
        <w:rPr>
          <w:rFonts w:ascii="Calibri" w:hAnsi="Calibri"/>
          <w:sz w:val="22"/>
          <w:szCs w:val="22"/>
        </w:rPr>
        <w:t>начинот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избор</w:t>
      </w:r>
      <w:proofErr w:type="spellEnd"/>
      <w:r w:rsidRPr="006D1480">
        <w:rPr>
          <w:rFonts w:ascii="Calibri" w:hAnsi="Calibri"/>
          <w:sz w:val="22"/>
          <w:szCs w:val="22"/>
        </w:rPr>
        <w:t xml:space="preserve">, </w:t>
      </w:r>
      <w:proofErr w:type="spellStart"/>
      <w:r w:rsidRPr="006D1480">
        <w:rPr>
          <w:rFonts w:ascii="Calibri" w:hAnsi="Calibri"/>
          <w:sz w:val="22"/>
          <w:szCs w:val="22"/>
        </w:rPr>
        <w:t>следење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работењето и на</w:t>
      </w:r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разрешување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лица со </w:t>
      </w:r>
      <w:proofErr w:type="spellStart"/>
      <w:r w:rsidRPr="006D1480">
        <w:rPr>
          <w:rFonts w:ascii="Calibri" w:hAnsi="Calibri"/>
          <w:sz w:val="22"/>
          <w:szCs w:val="22"/>
        </w:rPr>
        <w:t>посебни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права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одговорности</w:t>
      </w:r>
      <w:proofErr w:type="spellEnd"/>
      <w:r w:rsidRPr="006D1480">
        <w:rPr>
          <w:rFonts w:ascii="Calibri" w:hAnsi="Calibri"/>
          <w:sz w:val="22"/>
          <w:szCs w:val="22"/>
        </w:rPr>
        <w:t xml:space="preserve">, </w:t>
      </w:r>
      <w:proofErr w:type="spellStart"/>
      <w:r w:rsidRPr="006D1480">
        <w:rPr>
          <w:rFonts w:ascii="Calibri" w:hAnsi="Calibri"/>
          <w:sz w:val="22"/>
          <w:szCs w:val="22"/>
        </w:rPr>
        <w:t>освен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 </w:t>
      </w:r>
      <w:proofErr w:type="spellStart"/>
      <w:r w:rsidRPr="006D1480">
        <w:rPr>
          <w:rFonts w:ascii="Calibri" w:hAnsi="Calibri"/>
          <w:sz w:val="22"/>
          <w:szCs w:val="22"/>
        </w:rPr>
        <w:t>членовите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надзорниот</w:t>
      </w:r>
      <w:proofErr w:type="spellEnd"/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r w:rsidRPr="006D1480">
        <w:rPr>
          <w:rFonts w:ascii="Calibri" w:hAnsi="Calibri"/>
          <w:sz w:val="22"/>
          <w:szCs w:val="22"/>
        </w:rPr>
        <w:t xml:space="preserve">одбор, </w:t>
      </w:r>
      <w:proofErr w:type="spellStart"/>
      <w:r w:rsidRPr="006D1480">
        <w:rPr>
          <w:rFonts w:ascii="Calibri" w:hAnsi="Calibri"/>
          <w:sz w:val="22"/>
          <w:szCs w:val="22"/>
        </w:rPr>
        <w:t>одборот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 управување со ризици, </w:t>
      </w:r>
      <w:proofErr w:type="spellStart"/>
      <w:r w:rsidRPr="006D1480">
        <w:rPr>
          <w:rFonts w:ascii="Calibri" w:hAnsi="Calibri"/>
          <w:sz w:val="22"/>
          <w:szCs w:val="22"/>
        </w:rPr>
        <w:t>одборот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 ревизија и </w:t>
      </w:r>
      <w:proofErr w:type="spellStart"/>
      <w:r w:rsidRPr="006D1480">
        <w:rPr>
          <w:rFonts w:ascii="Calibri" w:hAnsi="Calibri"/>
          <w:sz w:val="22"/>
          <w:szCs w:val="22"/>
        </w:rPr>
        <w:t>управниот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одбор;</w:t>
      </w:r>
    </w:p>
    <w:p w14:paraId="4136A4AA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водењето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трговските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други </w:t>
      </w:r>
      <w:proofErr w:type="spellStart"/>
      <w:r w:rsidRPr="006D1480">
        <w:rPr>
          <w:rFonts w:ascii="Calibri" w:hAnsi="Calibri"/>
          <w:sz w:val="22"/>
          <w:szCs w:val="22"/>
        </w:rPr>
        <w:t>книги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деловната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документација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Банката, </w:t>
      </w:r>
      <w:proofErr w:type="spellStart"/>
      <w:r w:rsidRPr="006D1480">
        <w:rPr>
          <w:rFonts w:ascii="Calibri" w:hAnsi="Calibri"/>
          <w:sz w:val="22"/>
          <w:szCs w:val="22"/>
        </w:rPr>
        <w:t>изработка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</w:t>
      </w:r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финансиски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други извештаи во </w:t>
      </w:r>
      <w:proofErr w:type="spellStart"/>
      <w:r w:rsidRPr="006D1480">
        <w:rPr>
          <w:rFonts w:ascii="Calibri" w:hAnsi="Calibri"/>
          <w:sz w:val="22"/>
          <w:szCs w:val="22"/>
        </w:rPr>
        <w:t>согласност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со </w:t>
      </w:r>
      <w:proofErr w:type="spellStart"/>
      <w:r w:rsidRPr="006D1480">
        <w:rPr>
          <w:rFonts w:ascii="Calibri" w:hAnsi="Calibri"/>
          <w:sz w:val="22"/>
          <w:szCs w:val="22"/>
        </w:rPr>
        <w:t>прописите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за </w:t>
      </w:r>
      <w:proofErr w:type="spellStart"/>
      <w:r w:rsidRPr="006D1480">
        <w:rPr>
          <w:rFonts w:ascii="Calibri" w:hAnsi="Calibri"/>
          <w:sz w:val="22"/>
          <w:szCs w:val="22"/>
        </w:rPr>
        <w:t>сметководство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и</w:t>
      </w:r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сметководствените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стандарди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6857DEE7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навремено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точно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финансиско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известување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0E0F3942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редовност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точност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извештаите </w:t>
      </w:r>
      <w:proofErr w:type="spellStart"/>
      <w:r w:rsidRPr="006D1480">
        <w:rPr>
          <w:rFonts w:ascii="Calibri" w:hAnsi="Calibri"/>
          <w:sz w:val="22"/>
          <w:szCs w:val="22"/>
        </w:rPr>
        <w:t>што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доставуваат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НБРМ во </w:t>
      </w:r>
      <w:proofErr w:type="spellStart"/>
      <w:r w:rsidRPr="006D1480">
        <w:rPr>
          <w:rFonts w:ascii="Calibri" w:hAnsi="Calibri"/>
          <w:sz w:val="22"/>
          <w:szCs w:val="22"/>
        </w:rPr>
        <w:t>согласност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со </w:t>
      </w:r>
      <w:proofErr w:type="spellStart"/>
      <w:r w:rsidRPr="006D1480">
        <w:rPr>
          <w:rFonts w:ascii="Calibri" w:hAnsi="Calibri"/>
          <w:sz w:val="22"/>
          <w:szCs w:val="22"/>
        </w:rPr>
        <w:t>закон</w:t>
      </w:r>
      <w:proofErr w:type="spellEnd"/>
      <w:r w:rsidRPr="006D1480">
        <w:rPr>
          <w:rFonts w:ascii="Calibri" w:hAnsi="Calibri"/>
          <w:sz w:val="22"/>
          <w:szCs w:val="22"/>
        </w:rPr>
        <w:t xml:space="preserve"> и</w:t>
      </w:r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прописите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донесени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врз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основа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закон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79145DAF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спроведување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на </w:t>
      </w:r>
      <w:proofErr w:type="spellStart"/>
      <w:r w:rsidRPr="006D1480">
        <w:rPr>
          <w:rFonts w:ascii="Calibri" w:hAnsi="Calibri"/>
          <w:sz w:val="22"/>
          <w:szCs w:val="22"/>
        </w:rPr>
        <w:t>мерките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изречени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од страна на </w:t>
      </w:r>
      <w:proofErr w:type="spellStart"/>
      <w:r w:rsidRPr="006D1480">
        <w:rPr>
          <w:rFonts w:ascii="Calibri" w:hAnsi="Calibri"/>
          <w:sz w:val="22"/>
          <w:szCs w:val="22"/>
        </w:rPr>
        <w:t>Гувернерот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спрема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Банката.</w:t>
      </w:r>
    </w:p>
    <w:p w14:paraId="1D5AF212" w14:textId="77777777" w:rsidR="006D1480" w:rsidRPr="006D1480" w:rsidRDefault="006D1480" w:rsidP="008E402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</w:p>
    <w:p w14:paraId="17975F70" w14:textId="77777777" w:rsidR="006D1480" w:rsidRPr="0047644A" w:rsidRDefault="006D1480" w:rsidP="00A1254A">
      <w:pPr>
        <w:tabs>
          <w:tab w:val="left" w:pos="-90"/>
          <w:tab w:val="left" w:pos="540"/>
        </w:tabs>
        <w:jc w:val="both"/>
        <w:rPr>
          <w:rFonts w:ascii="Calibri" w:hAnsi="Calibri"/>
          <w:color w:val="000000"/>
          <w:sz w:val="22"/>
          <w:szCs w:val="22"/>
          <w:lang w:val="mk-MK"/>
        </w:rPr>
      </w:pPr>
    </w:p>
    <w:p w14:paraId="62AEBC2E" w14:textId="77777777" w:rsidR="006D1480" w:rsidRPr="006D1480" w:rsidRDefault="006D1480" w:rsidP="008E4020">
      <w:pPr>
        <w:pStyle w:val="Default"/>
        <w:jc w:val="both"/>
        <w:rPr>
          <w:rFonts w:ascii="Calibri" w:hAnsi="Calibri"/>
          <w:sz w:val="22"/>
          <w:szCs w:val="22"/>
          <w:lang w:val="mk-MK"/>
        </w:rPr>
      </w:pPr>
      <w:r w:rsidRPr="006D1480">
        <w:rPr>
          <w:rFonts w:ascii="Calibri" w:hAnsi="Calibri"/>
          <w:sz w:val="22"/>
          <w:szCs w:val="22"/>
          <w:lang w:val="mk-MK"/>
        </w:rPr>
        <w:t xml:space="preserve">Помеѓу седниците, Надзорниот одбор беше известуван за најважните настани, прашања и движења кои се однесуваат на работењето на Банката и други релевантни информации за земјата и економијата. </w:t>
      </w:r>
    </w:p>
    <w:p w14:paraId="35011B7F" w14:textId="68BBF9C8" w:rsidR="00D36684" w:rsidRDefault="00D36684" w:rsidP="008E4020">
      <w:pPr>
        <w:pStyle w:val="Default"/>
        <w:jc w:val="both"/>
        <w:rPr>
          <w:rFonts w:ascii="Calibri" w:hAnsi="Calibri"/>
          <w:sz w:val="22"/>
          <w:szCs w:val="22"/>
          <w:lang w:val="mk-MK"/>
        </w:rPr>
      </w:pPr>
    </w:p>
    <w:p w14:paraId="1CF6AF7C" w14:textId="77777777" w:rsidR="00C04E18" w:rsidRPr="0047644A" w:rsidRDefault="00C04E18" w:rsidP="00C04E18">
      <w:pPr>
        <w:tabs>
          <w:tab w:val="clear" w:pos="1134"/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mk-MK"/>
        </w:rPr>
      </w:pPr>
    </w:p>
    <w:p w14:paraId="3EB6ED0E" w14:textId="5614B99E" w:rsidR="00D36684" w:rsidRPr="0047644A" w:rsidRDefault="00FD3393" w:rsidP="00C04E18">
      <w:pPr>
        <w:pStyle w:val="Heading4"/>
        <w:numPr>
          <w:ilvl w:val="0"/>
          <w:numId w:val="5"/>
        </w:numPr>
        <w:spacing w:before="0" w:after="0"/>
        <w:rPr>
          <w:rFonts w:ascii="Calibri" w:hAnsi="Calibri"/>
          <w:sz w:val="22"/>
          <w:szCs w:val="22"/>
          <w:u w:val="single"/>
          <w:lang w:val="mk-MK"/>
        </w:rPr>
      </w:pPr>
      <w:r w:rsidRPr="0047644A">
        <w:rPr>
          <w:rFonts w:ascii="Calibri" w:hAnsi="Calibri"/>
          <w:sz w:val="22"/>
          <w:szCs w:val="22"/>
          <w:u w:val="single"/>
          <w:lang w:val="mk-MK"/>
        </w:rPr>
        <w:t xml:space="preserve">Внатрешна организација и структура на </w:t>
      </w:r>
      <w:r w:rsidR="00602F0B">
        <w:rPr>
          <w:rFonts w:ascii="Calibri" w:hAnsi="Calibri"/>
          <w:sz w:val="22"/>
          <w:szCs w:val="22"/>
          <w:u w:val="single"/>
          <w:lang w:val="mk-MK"/>
        </w:rPr>
        <w:t>Управниот</w:t>
      </w:r>
      <w:r w:rsidRPr="0047644A">
        <w:rPr>
          <w:rFonts w:ascii="Calibri" w:hAnsi="Calibri"/>
          <w:sz w:val="22"/>
          <w:szCs w:val="22"/>
          <w:u w:val="single"/>
          <w:lang w:val="mk-MK"/>
        </w:rPr>
        <w:t xml:space="preserve"> одбор </w:t>
      </w:r>
    </w:p>
    <w:p w14:paraId="0AB11718" w14:textId="77777777" w:rsidR="00AE4E6B" w:rsidRDefault="00AE4E6B" w:rsidP="008E4020">
      <w:pPr>
        <w:jc w:val="both"/>
        <w:rPr>
          <w:rFonts w:ascii="Calibri" w:hAnsi="Calibri"/>
          <w:sz w:val="22"/>
          <w:szCs w:val="22"/>
          <w:lang w:val="mk-MK"/>
        </w:rPr>
      </w:pPr>
    </w:p>
    <w:p w14:paraId="267384AB" w14:textId="598CEC78" w:rsidR="00AE4E6B" w:rsidRDefault="00F85339" w:rsidP="008E4020">
      <w:pPr>
        <w:jc w:val="both"/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>Во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текот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на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>
        <w:rPr>
          <w:rFonts w:ascii="Calibri" w:hAnsi="Calibri"/>
          <w:sz w:val="22"/>
          <w:szCs w:val="22"/>
          <w:lang w:val="mk-MK"/>
        </w:rPr>
        <w:t>20</w:t>
      </w:r>
      <w:r w:rsidR="00F655F9">
        <w:rPr>
          <w:rFonts w:ascii="Calibri" w:hAnsi="Calibri"/>
          <w:sz w:val="22"/>
          <w:szCs w:val="22"/>
          <w:lang w:val="mk-MK"/>
        </w:rPr>
        <w:t>2</w:t>
      </w:r>
      <w:r w:rsidR="008E4020">
        <w:rPr>
          <w:rFonts w:ascii="Calibri" w:hAnsi="Calibri"/>
          <w:sz w:val="22"/>
          <w:szCs w:val="22"/>
          <w:lang w:val="mk-MK"/>
        </w:rPr>
        <w:t>2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година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, </w:t>
      </w:r>
      <w:r w:rsidR="00602F0B">
        <w:rPr>
          <w:rFonts w:ascii="Calibri" w:hAnsi="Calibri"/>
          <w:sz w:val="22"/>
          <w:szCs w:val="22"/>
          <w:lang w:val="mk-MK"/>
        </w:rPr>
        <w:t xml:space="preserve">Управниот </w:t>
      </w:r>
      <w:r w:rsidRPr="0047644A">
        <w:rPr>
          <w:rFonts w:ascii="Calibri" w:hAnsi="Calibri"/>
          <w:sz w:val="22"/>
          <w:szCs w:val="22"/>
          <w:lang w:val="mk-MK"/>
        </w:rPr>
        <w:t>одбор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на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Банката  работеше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со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="00602F0B">
        <w:rPr>
          <w:rFonts w:ascii="Calibri" w:hAnsi="Calibri"/>
          <w:sz w:val="22"/>
          <w:szCs w:val="22"/>
          <w:lang w:val="mk-MK"/>
        </w:rPr>
        <w:t>2</w:t>
      </w:r>
      <w:r w:rsidRPr="0047644A">
        <w:rPr>
          <w:rFonts w:ascii="Calibri" w:hAnsi="Calibri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чле</w:t>
      </w:r>
      <w:r w:rsidR="00602F0B">
        <w:rPr>
          <w:rFonts w:ascii="Calibri" w:hAnsi="Calibri"/>
          <w:sz w:val="22"/>
          <w:szCs w:val="22"/>
          <w:lang w:val="mk-MK"/>
        </w:rPr>
        <w:t>на.</w:t>
      </w:r>
      <w:r w:rsidR="004F364B">
        <w:rPr>
          <w:rFonts w:ascii="Calibri" w:hAnsi="Calibri"/>
          <w:sz w:val="22"/>
          <w:szCs w:val="22"/>
          <w:lang w:val="mk-MK"/>
        </w:rPr>
        <w:t xml:space="preserve"> </w:t>
      </w:r>
    </w:p>
    <w:p w14:paraId="38B54D71" w14:textId="49037AEE" w:rsidR="00F85339" w:rsidRDefault="00F85339" w:rsidP="008E4020">
      <w:pPr>
        <w:jc w:val="both"/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 xml:space="preserve">Членовите на </w:t>
      </w:r>
      <w:r w:rsidR="00602F0B">
        <w:rPr>
          <w:rFonts w:ascii="Calibri" w:hAnsi="Calibri"/>
          <w:sz w:val="22"/>
          <w:szCs w:val="22"/>
          <w:lang w:val="mk-MK"/>
        </w:rPr>
        <w:t>Управниот</w:t>
      </w:r>
      <w:r w:rsidRPr="0047644A">
        <w:rPr>
          <w:rFonts w:ascii="Calibri" w:hAnsi="Calibri"/>
          <w:sz w:val="22"/>
          <w:szCs w:val="22"/>
          <w:lang w:val="mk-MK"/>
        </w:rPr>
        <w:t xml:space="preserve"> одбор својата функција ја вршеа по претходно издадена согласност за именување на членови на </w:t>
      </w:r>
      <w:r w:rsidR="00602F0B">
        <w:rPr>
          <w:rFonts w:ascii="Calibri" w:hAnsi="Calibri"/>
          <w:sz w:val="22"/>
          <w:szCs w:val="22"/>
          <w:lang w:val="mk-MK"/>
        </w:rPr>
        <w:t>Управен</w:t>
      </w:r>
      <w:r w:rsidRPr="0047644A">
        <w:rPr>
          <w:rFonts w:ascii="Calibri" w:hAnsi="Calibri"/>
          <w:sz w:val="22"/>
          <w:szCs w:val="22"/>
          <w:lang w:val="mk-MK"/>
        </w:rPr>
        <w:t xml:space="preserve"> одбор, од страна на Гувернерот на НБР</w:t>
      </w:r>
      <w:r w:rsidR="0036767A">
        <w:rPr>
          <w:rFonts w:ascii="Calibri" w:hAnsi="Calibri"/>
          <w:sz w:val="22"/>
          <w:szCs w:val="22"/>
          <w:lang w:val="mk-MK"/>
        </w:rPr>
        <w:t>С</w:t>
      </w:r>
      <w:r w:rsidRPr="0047644A">
        <w:rPr>
          <w:rFonts w:ascii="Calibri" w:hAnsi="Calibri"/>
          <w:sz w:val="22"/>
          <w:szCs w:val="22"/>
          <w:lang w:val="mk-MK"/>
        </w:rPr>
        <w:t xml:space="preserve">М. </w:t>
      </w:r>
    </w:p>
    <w:p w14:paraId="7F3340C7" w14:textId="77777777" w:rsidR="004F364B" w:rsidRPr="0047644A" w:rsidRDefault="004F364B" w:rsidP="00F85339">
      <w:pPr>
        <w:jc w:val="both"/>
        <w:rPr>
          <w:rFonts w:ascii="Calibri" w:hAnsi="Calibri"/>
          <w:sz w:val="22"/>
          <w:szCs w:val="22"/>
          <w:lang w:val="mk-MK"/>
        </w:rPr>
      </w:pPr>
    </w:p>
    <w:p w14:paraId="2E94266A" w14:textId="77777777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</w:rPr>
      </w:pPr>
      <w:bookmarkStart w:id="0" w:name="_Hlk101434210"/>
      <w:r w:rsidRPr="008E4020">
        <w:rPr>
          <w:rFonts w:ascii="Calibri" w:eastAsiaTheme="minorHAnsi" w:hAnsi="Calibri" w:cs="Calibri"/>
          <w:sz w:val="22"/>
          <w:szCs w:val="22"/>
        </w:rPr>
        <w:t xml:space="preserve">Со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состојба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01.01.20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>22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година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членови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Управниот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одбор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>:</w:t>
      </w:r>
    </w:p>
    <w:p w14:paraId="0492766B" w14:textId="77777777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8E4020">
        <w:rPr>
          <w:rFonts w:ascii="Calibri" w:eastAsiaTheme="minorHAnsi" w:hAnsi="Calibri" w:cs="Calibri"/>
          <w:sz w:val="22"/>
          <w:szCs w:val="22"/>
        </w:rPr>
        <w:t>-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Г-дин Цветан Петринин 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–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Претседател</w:t>
      </w:r>
      <w:proofErr w:type="spellEnd"/>
    </w:p>
    <w:p w14:paraId="7D43DAD5" w14:textId="6033D2C2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  <w:lang w:val="mk-MK"/>
        </w:rPr>
      </w:pPr>
      <w:r w:rsidRPr="008E4020">
        <w:rPr>
          <w:rFonts w:ascii="Calibri" w:eastAsiaTheme="minorHAnsi" w:hAnsi="Calibri" w:cs="Calibri"/>
          <w:sz w:val="22"/>
          <w:szCs w:val="22"/>
        </w:rPr>
        <w:t>- Г-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ѓа</w:t>
      </w:r>
      <w:proofErr w:type="spellEnd"/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Ирена Николовска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– 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Член </w:t>
      </w:r>
    </w:p>
    <w:p w14:paraId="2F2F2168" w14:textId="0403049B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8E4020">
        <w:rPr>
          <w:rFonts w:ascii="Calibri" w:eastAsiaTheme="minorHAnsi" w:hAnsi="Calibri" w:cs="Calibri"/>
          <w:sz w:val="22"/>
          <w:szCs w:val="22"/>
        </w:rPr>
        <w:lastRenderedPageBreak/>
        <w:t xml:space="preserve">Со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состојба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31.12.20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>2</w:t>
      </w:r>
      <w:r w:rsidR="007862EC">
        <w:rPr>
          <w:rFonts w:ascii="Calibri" w:eastAsiaTheme="minorHAnsi" w:hAnsi="Calibri" w:cs="Calibri"/>
          <w:sz w:val="22"/>
          <w:szCs w:val="22"/>
          <w:lang w:val="mk-MK"/>
        </w:rPr>
        <w:t>2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година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членови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Управниот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одбор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>:</w:t>
      </w:r>
    </w:p>
    <w:p w14:paraId="3E215F49" w14:textId="77777777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8E4020">
        <w:rPr>
          <w:rFonts w:ascii="Calibri" w:eastAsiaTheme="minorHAnsi" w:hAnsi="Calibri" w:cs="Calibri"/>
          <w:sz w:val="22"/>
          <w:szCs w:val="22"/>
        </w:rPr>
        <w:t>-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Г-дин Цветан Петринин 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–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Претседател</w:t>
      </w:r>
      <w:proofErr w:type="spellEnd"/>
    </w:p>
    <w:p w14:paraId="21513875" w14:textId="43EF982D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  <w:lang w:val="mk-MK"/>
        </w:rPr>
      </w:pPr>
      <w:r w:rsidRPr="008E4020">
        <w:rPr>
          <w:rFonts w:ascii="Calibri" w:eastAsiaTheme="minorHAnsi" w:hAnsi="Calibri" w:cs="Calibri"/>
          <w:sz w:val="22"/>
          <w:szCs w:val="22"/>
        </w:rPr>
        <w:t xml:space="preserve">- 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>Г-ѓа Наташа Брашнарска</w:t>
      </w:r>
      <w:r w:rsidRPr="008E4020">
        <w:rPr>
          <w:rFonts w:ascii="Calibri" w:eastAsiaTheme="minorHAnsi" w:hAnsi="Calibri" w:cs="Calibri"/>
          <w:sz w:val="22"/>
          <w:szCs w:val="22"/>
        </w:rPr>
        <w:t>-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Член </w:t>
      </w:r>
      <w:r>
        <w:rPr>
          <w:rFonts w:ascii="Calibri" w:eastAsiaTheme="minorHAnsi" w:hAnsi="Calibri" w:cs="Calibri"/>
          <w:sz w:val="22"/>
          <w:szCs w:val="22"/>
          <w:lang w:val="mk-MK"/>
        </w:rPr>
        <w:t xml:space="preserve"> </w:t>
      </w:r>
    </w:p>
    <w:bookmarkEnd w:id="0"/>
    <w:p w14:paraId="63F4E7E0" w14:textId="77777777" w:rsidR="00AE4E6B" w:rsidRPr="00CF3500" w:rsidRDefault="00AE4E6B" w:rsidP="008E4020">
      <w:pPr>
        <w:tabs>
          <w:tab w:val="clear" w:pos="1134"/>
          <w:tab w:val="left" w:pos="426"/>
        </w:tabs>
        <w:ind w:left="142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4865748E" w14:textId="77777777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8E4020">
        <w:rPr>
          <w:rFonts w:ascii="Calibri" w:eastAsiaTheme="minorHAnsi" w:hAnsi="Calibri" w:cs="Calibri"/>
          <w:sz w:val="22"/>
          <w:szCs w:val="22"/>
        </w:rPr>
        <w:t xml:space="preserve">Во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одреден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период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 20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22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година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>членот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 на Надзорниот одбор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г-ѓа Калина Василева-Стефанова Пеловска е именувана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 за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вршител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должност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член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Управниот</w:t>
      </w:r>
      <w:proofErr w:type="spellEnd"/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</w:t>
      </w:r>
      <w:r w:rsidRPr="008E4020">
        <w:rPr>
          <w:rFonts w:ascii="Calibri" w:eastAsiaTheme="minorHAnsi" w:hAnsi="Calibri" w:cs="Calibri"/>
          <w:sz w:val="22"/>
          <w:szCs w:val="22"/>
        </w:rPr>
        <w:t>одбор на Банката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поради истек на лиценца и намален број на членови на Управниот одбор под законски пропишаниот</w:t>
      </w:r>
      <w:r w:rsidRPr="008E4020">
        <w:rPr>
          <w:rFonts w:ascii="Calibri" w:eastAsiaTheme="minorHAnsi" w:hAnsi="Calibri" w:cs="Calibri"/>
          <w:sz w:val="22"/>
          <w:szCs w:val="22"/>
        </w:rPr>
        <w:t>.</w:t>
      </w:r>
    </w:p>
    <w:p w14:paraId="54B4B5BD" w14:textId="3BB35F23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  <w:lang w:val="mk-MK"/>
        </w:rPr>
      </w:pP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Членовите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Управниот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одбор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рамноправно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ја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претставуваат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и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застапуваат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Банката и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раководат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со</w:t>
      </w:r>
      <w:r>
        <w:rPr>
          <w:rFonts w:ascii="Calibri" w:eastAsiaTheme="minorHAnsi" w:hAnsi="Calibri" w:cs="Calibri"/>
          <w:sz w:val="22"/>
          <w:szCs w:val="22"/>
          <w:lang w:val="mk-MK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нејзиното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работење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>.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Членовите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Управен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одбор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во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постојан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работен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однос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во Банката и со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нив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склучува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менаџерски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договор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. </w:t>
      </w:r>
      <w:bookmarkStart w:id="1" w:name="_Hlk5967852"/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Членовите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Управниот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одбор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не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членуваат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во други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органи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надзор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и/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или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управување во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друго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правно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лице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>.</w:t>
      </w:r>
      <w:bookmarkEnd w:id="1"/>
    </w:p>
    <w:p w14:paraId="0DE644BE" w14:textId="218C5077" w:rsidR="008E4020" w:rsidRPr="008E4020" w:rsidRDefault="008E4020" w:rsidP="008E4020">
      <w:pPr>
        <w:tabs>
          <w:tab w:val="clear" w:pos="1134"/>
        </w:tabs>
        <w:spacing w:line="259" w:lineRule="auto"/>
        <w:jc w:val="both"/>
        <w:rPr>
          <w:rFonts w:ascii="Calibri" w:eastAsiaTheme="minorHAnsi" w:hAnsi="Calibri" w:cs="Calibri"/>
          <w:sz w:val="22"/>
          <w:szCs w:val="22"/>
        </w:rPr>
      </w:pP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Управниот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одбор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донесува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одлуки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поврзани со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организацијата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и работењето на Банката,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одлуки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</w:t>
      </w:r>
      <w:r w:rsidRPr="008E4020">
        <w:rPr>
          <w:rFonts w:ascii="Calibri" w:eastAsiaTheme="minorHAnsi" w:hAnsi="Calibri" w:cs="Calibri"/>
          <w:sz w:val="22"/>
          <w:szCs w:val="22"/>
        </w:rPr>
        <w:t xml:space="preserve">поврзани со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воведување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нови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производи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одлуки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за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започнување</w:t>
      </w:r>
      <w:proofErr w:type="spellEnd"/>
      <w:r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</w:rPr>
        <w:t>или</w:t>
      </w:r>
      <w:proofErr w:type="spellEnd"/>
      <w:r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</w:rPr>
        <w:t>прекин</w:t>
      </w:r>
      <w:proofErr w:type="spellEnd"/>
      <w:r>
        <w:rPr>
          <w:rFonts w:ascii="Calibri" w:eastAsiaTheme="minorHAnsi" w:hAnsi="Calibri" w:cs="Calibri"/>
          <w:sz w:val="22"/>
          <w:szCs w:val="22"/>
        </w:rPr>
        <w:t xml:space="preserve"> на </w:t>
      </w:r>
      <w:proofErr w:type="spellStart"/>
      <w:r>
        <w:rPr>
          <w:rFonts w:ascii="Calibri" w:eastAsiaTheme="minorHAnsi" w:hAnsi="Calibri" w:cs="Calibri"/>
          <w:sz w:val="22"/>
          <w:szCs w:val="22"/>
        </w:rPr>
        <w:t>работен</w:t>
      </w:r>
      <w:proofErr w:type="spellEnd"/>
      <w:r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</w:rPr>
        <w:t>однос</w:t>
      </w:r>
      <w:proofErr w:type="spellEnd"/>
      <w:r>
        <w:rPr>
          <w:rFonts w:ascii="Calibri" w:eastAsiaTheme="minorHAnsi" w:hAnsi="Calibri" w:cs="Calibri"/>
          <w:sz w:val="22"/>
          <w:szCs w:val="22"/>
        </w:rPr>
        <w:t xml:space="preserve">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одлуки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кои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се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проследува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до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Надзорен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одбор,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одлуки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за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награди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и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казни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усвојување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</w:t>
      </w:r>
      <w:r w:rsidRPr="008E4020">
        <w:rPr>
          <w:rFonts w:ascii="Calibri" w:eastAsiaTheme="minorHAnsi" w:hAnsi="Calibri" w:cs="Calibri"/>
          <w:sz w:val="22"/>
          <w:szCs w:val="22"/>
          <w:lang w:val="mk-MK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правилници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процедури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и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политики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,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останати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одлуки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од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редовното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Pr="008E4020">
        <w:rPr>
          <w:rFonts w:ascii="Calibri" w:eastAsiaTheme="minorHAnsi" w:hAnsi="Calibri" w:cs="Calibri"/>
          <w:sz w:val="22"/>
          <w:szCs w:val="22"/>
        </w:rPr>
        <w:t>работење</w:t>
      </w:r>
      <w:proofErr w:type="spellEnd"/>
      <w:r w:rsidRPr="008E4020">
        <w:rPr>
          <w:rFonts w:ascii="Calibri" w:eastAsiaTheme="minorHAnsi" w:hAnsi="Calibri" w:cs="Calibri"/>
          <w:sz w:val="22"/>
          <w:szCs w:val="22"/>
        </w:rPr>
        <w:t xml:space="preserve"> на Банката.</w:t>
      </w:r>
    </w:p>
    <w:p w14:paraId="47D655F4" w14:textId="77777777" w:rsidR="00AE4E6B" w:rsidRPr="00CF3500" w:rsidRDefault="00AE4E6B" w:rsidP="008E40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24D735B7" w14:textId="77777777" w:rsidR="0036767A" w:rsidRDefault="0036767A" w:rsidP="00AE4E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5424E0DD" w14:textId="77777777" w:rsidR="00FC133D" w:rsidRDefault="00FC133D" w:rsidP="00AE4E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391667B8" w14:textId="77777777" w:rsidR="00FC133D" w:rsidRPr="00CF3500" w:rsidRDefault="00FC133D" w:rsidP="00AE4E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5EBC17AB" w14:textId="77777777" w:rsidR="00DA51AB" w:rsidRDefault="00AE4E6B" w:rsidP="00AE4E6B">
      <w:pPr>
        <w:numPr>
          <w:ilvl w:val="0"/>
          <w:numId w:val="5"/>
        </w:numPr>
        <w:tabs>
          <w:tab w:val="clear" w:pos="1134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  <w:lang w:val="mk-MK"/>
        </w:rPr>
      </w:pPr>
      <w:r w:rsidRPr="00AE4E6B">
        <w:rPr>
          <w:rFonts w:ascii="Calibri" w:hAnsi="Calibri"/>
          <w:b/>
          <w:sz w:val="22"/>
          <w:szCs w:val="22"/>
          <w:u w:val="single"/>
          <w:lang w:val="mk-MK" w:eastAsia="en-GB"/>
        </w:rPr>
        <w:t>Судир</w:t>
      </w:r>
      <w:r w:rsidRPr="00AE4E6B">
        <w:rPr>
          <w:rFonts w:ascii="Calibri" w:hAnsi="Calibri"/>
          <w:b/>
          <w:sz w:val="22"/>
          <w:szCs w:val="22"/>
          <w:u w:val="single"/>
          <w:lang w:val="mk-MK"/>
        </w:rPr>
        <w:t xml:space="preserve"> на интереси</w:t>
      </w:r>
    </w:p>
    <w:p w14:paraId="70E4DC00" w14:textId="77777777" w:rsidR="00AE4E6B" w:rsidRPr="00AE4E6B" w:rsidRDefault="00AE4E6B" w:rsidP="00AE4E6B">
      <w:pPr>
        <w:tabs>
          <w:tab w:val="clear" w:pos="1134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2"/>
          <w:szCs w:val="22"/>
          <w:u w:val="single"/>
          <w:lang w:val="mk-MK"/>
        </w:rPr>
      </w:pPr>
    </w:p>
    <w:p w14:paraId="16D8E6E3" w14:textId="1FCED9B5" w:rsidR="00AE4E6B" w:rsidRPr="00CF3500" w:rsidRDefault="00AE4E6B" w:rsidP="00AE4E6B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CF3500">
        <w:rPr>
          <w:rFonts w:ascii="Calibri" w:hAnsi="Calibri" w:cs="Calibri"/>
          <w:sz w:val="22"/>
          <w:szCs w:val="22"/>
          <w:lang w:val="mk-MK"/>
        </w:rPr>
        <w:t>Во текот на 20</w:t>
      </w:r>
      <w:r w:rsidR="00F655F9">
        <w:rPr>
          <w:rFonts w:ascii="Calibri" w:hAnsi="Calibri" w:cs="Calibri"/>
          <w:sz w:val="22"/>
          <w:szCs w:val="22"/>
          <w:lang w:val="mk-MK"/>
        </w:rPr>
        <w:t>2</w:t>
      </w:r>
      <w:r w:rsidR="008E4020">
        <w:rPr>
          <w:rFonts w:ascii="Calibri" w:hAnsi="Calibri" w:cs="Calibri"/>
          <w:sz w:val="22"/>
          <w:szCs w:val="22"/>
          <w:lang w:val="mk-MK"/>
        </w:rPr>
        <w:t>2</w:t>
      </w:r>
      <w:r w:rsidRPr="00CF3500">
        <w:rPr>
          <w:rFonts w:ascii="Calibri" w:hAnsi="Calibri" w:cs="Calibri"/>
          <w:sz w:val="22"/>
          <w:szCs w:val="22"/>
          <w:lang w:val="mk-MK"/>
        </w:rPr>
        <w:t xml:space="preserve"> година не е детектиран судир на интереси на членовите на </w:t>
      </w:r>
      <w:r w:rsidR="00602F0B">
        <w:rPr>
          <w:rFonts w:ascii="Calibri" w:hAnsi="Calibri" w:cs="Calibri"/>
          <w:sz w:val="22"/>
          <w:szCs w:val="22"/>
          <w:lang w:val="mk-MK"/>
        </w:rPr>
        <w:t>Управниот</w:t>
      </w:r>
      <w:r w:rsidRPr="00CF3500">
        <w:rPr>
          <w:rFonts w:ascii="Calibri" w:hAnsi="Calibri" w:cs="Calibri"/>
          <w:sz w:val="22"/>
          <w:szCs w:val="22"/>
          <w:lang w:val="mk-MK"/>
        </w:rPr>
        <w:t xml:space="preserve"> одбор и интересот на Банката, па поради тоа </w:t>
      </w:r>
      <w:r w:rsidR="0036767A">
        <w:rPr>
          <w:rFonts w:ascii="Calibri" w:hAnsi="Calibri" w:cs="Calibri"/>
          <w:sz w:val="22"/>
          <w:szCs w:val="22"/>
          <w:lang w:val="mk-MK"/>
        </w:rPr>
        <w:t xml:space="preserve">и </w:t>
      </w:r>
      <w:r w:rsidRPr="00CF3500">
        <w:rPr>
          <w:rFonts w:ascii="Calibri" w:hAnsi="Calibri" w:cs="Calibri"/>
          <w:sz w:val="22"/>
          <w:szCs w:val="22"/>
          <w:lang w:val="mk-MK"/>
        </w:rPr>
        <w:t>не било потребно да се применат одредбите на Политиката за идентификација и спречување на судир на интереси.</w:t>
      </w:r>
    </w:p>
    <w:p w14:paraId="1A1E41BF" w14:textId="77777777" w:rsidR="00AE4E6B" w:rsidRPr="00CF3500" w:rsidRDefault="00AE4E6B" w:rsidP="00AE4E6B">
      <w:pPr>
        <w:rPr>
          <w:rFonts w:ascii="Calibri" w:hAnsi="Calibri"/>
          <w:lang w:val="mk-MK"/>
        </w:rPr>
      </w:pPr>
    </w:p>
    <w:p w14:paraId="15CD0778" w14:textId="77777777" w:rsidR="00DA51AB" w:rsidRDefault="00DA51AB" w:rsidP="003342E2">
      <w:pPr>
        <w:tabs>
          <w:tab w:val="clear" w:pos="113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GB"/>
        </w:rPr>
      </w:pPr>
    </w:p>
    <w:p w14:paraId="333C2507" w14:textId="77777777" w:rsidR="00FC133D" w:rsidRDefault="00FC133D" w:rsidP="003342E2">
      <w:pPr>
        <w:tabs>
          <w:tab w:val="clear" w:pos="113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GB"/>
        </w:rPr>
      </w:pPr>
    </w:p>
    <w:p w14:paraId="39329AAA" w14:textId="77777777" w:rsidR="00FC133D" w:rsidRPr="0047644A" w:rsidRDefault="00FC133D" w:rsidP="003342E2">
      <w:pPr>
        <w:tabs>
          <w:tab w:val="clear" w:pos="113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GB"/>
        </w:rPr>
      </w:pPr>
    </w:p>
    <w:p w14:paraId="385A55F4" w14:textId="1C1D4B99" w:rsidR="00C55B5F" w:rsidRPr="007862EC" w:rsidRDefault="007862EC" w:rsidP="007862EC">
      <w:pPr>
        <w:numPr>
          <w:ilvl w:val="0"/>
          <w:numId w:val="5"/>
        </w:numPr>
        <w:tabs>
          <w:tab w:val="clear" w:pos="1134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  <w:lang w:val="mk-MK"/>
        </w:rPr>
      </w:pPr>
      <w:r w:rsidRPr="007862EC">
        <w:rPr>
          <w:rFonts w:ascii="Calibri" w:hAnsi="Calibri"/>
          <w:b/>
          <w:sz w:val="22"/>
          <w:szCs w:val="22"/>
          <w:u w:val="single"/>
          <w:lang w:val="mk-MK" w:eastAsia="en-GB"/>
        </w:rPr>
        <w:t>Оцена</w:t>
      </w:r>
      <w:r w:rsidR="00FD3393" w:rsidRPr="007862EC">
        <w:rPr>
          <w:rFonts w:ascii="Calibri" w:hAnsi="Calibri"/>
          <w:b/>
          <w:sz w:val="22"/>
          <w:szCs w:val="22"/>
          <w:u w:val="single"/>
          <w:lang w:val="mk-MK" w:eastAsia="en-GB"/>
        </w:rPr>
        <w:t xml:space="preserve"> на работењето на </w:t>
      </w:r>
      <w:r w:rsidR="00563B60" w:rsidRPr="007862EC">
        <w:rPr>
          <w:rFonts w:ascii="Calibri" w:hAnsi="Calibri"/>
          <w:b/>
          <w:sz w:val="22"/>
          <w:szCs w:val="22"/>
          <w:u w:val="single"/>
          <w:lang w:val="mk-MK" w:eastAsia="en-GB"/>
        </w:rPr>
        <w:t>Управниот</w:t>
      </w:r>
      <w:r w:rsidR="00FD3393" w:rsidRPr="007862EC">
        <w:rPr>
          <w:rFonts w:ascii="Calibri" w:hAnsi="Calibri"/>
          <w:b/>
          <w:sz w:val="22"/>
          <w:szCs w:val="22"/>
          <w:u w:val="single"/>
          <w:lang w:val="mk-MK" w:eastAsia="en-GB"/>
        </w:rPr>
        <w:t xml:space="preserve"> одбор </w:t>
      </w:r>
    </w:p>
    <w:p w14:paraId="2B2F0E5C" w14:textId="5BE23AD2" w:rsidR="00C55B5F" w:rsidRDefault="00602F0B" w:rsidP="002E73EE">
      <w:pPr>
        <w:pStyle w:val="BodyText"/>
        <w:spacing w:before="120"/>
        <w:jc w:val="both"/>
        <w:rPr>
          <w:rFonts w:ascii="Calibri" w:hAnsi="Calibri"/>
          <w:sz w:val="22"/>
          <w:szCs w:val="22"/>
          <w:lang w:val="mk-MK"/>
        </w:rPr>
      </w:pPr>
      <w:r w:rsidRPr="00602F0B">
        <w:rPr>
          <w:rFonts w:ascii="Calibri" w:hAnsi="Calibri"/>
          <w:sz w:val="22"/>
          <w:szCs w:val="22"/>
          <w:lang w:val="mk-MK"/>
        </w:rPr>
        <w:t xml:space="preserve">Надзорниот одбор оцени дека </w:t>
      </w:r>
      <w:r>
        <w:rPr>
          <w:rFonts w:ascii="Calibri" w:hAnsi="Calibri"/>
          <w:sz w:val="22"/>
          <w:szCs w:val="22"/>
          <w:lang w:val="mk-MK"/>
        </w:rPr>
        <w:t>Управнио</w:t>
      </w:r>
      <w:r w:rsidR="00FD3393" w:rsidRPr="002066BB">
        <w:rPr>
          <w:rFonts w:ascii="Calibri" w:hAnsi="Calibri"/>
          <w:sz w:val="22"/>
          <w:szCs w:val="22"/>
          <w:lang w:val="mk-MK"/>
        </w:rPr>
        <w:t>т одбор ги извршувал своите должности во согласност со Законот за банки</w:t>
      </w:r>
      <w:r w:rsidR="00367F3D" w:rsidRPr="002066BB">
        <w:rPr>
          <w:rFonts w:ascii="Calibri" w:hAnsi="Calibri"/>
          <w:sz w:val="22"/>
          <w:szCs w:val="22"/>
          <w:lang w:val="mk-MK"/>
        </w:rPr>
        <w:t>те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, </w:t>
      </w:r>
      <w:r w:rsidR="00C55B5F" w:rsidRPr="002066BB">
        <w:rPr>
          <w:rFonts w:ascii="Calibri" w:hAnsi="Calibri"/>
          <w:sz w:val="22"/>
          <w:szCs w:val="22"/>
          <w:lang w:val="mk-MK"/>
        </w:rPr>
        <w:t>како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 </w:t>
      </w:r>
      <w:r w:rsidR="00C55B5F" w:rsidRPr="002066BB">
        <w:rPr>
          <w:rFonts w:ascii="Calibri" w:hAnsi="Calibri"/>
          <w:sz w:val="22"/>
          <w:szCs w:val="22"/>
          <w:lang w:val="mk-MK"/>
        </w:rPr>
        <w:t>и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 обезбедувал доволна и соодветна поддршка во работењето на Управниот одбор и  го надгледувал целокупното работење на </w:t>
      </w:r>
      <w:r w:rsidR="00C55B5F" w:rsidRPr="002066BB">
        <w:rPr>
          <w:rFonts w:ascii="Calibri" w:hAnsi="Calibri"/>
          <w:sz w:val="22"/>
          <w:szCs w:val="22"/>
          <w:lang w:val="mk-MK"/>
        </w:rPr>
        <w:t>Банката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. </w:t>
      </w:r>
    </w:p>
    <w:p w14:paraId="07B8A082" w14:textId="0D9BE51C" w:rsidR="007862EC" w:rsidRDefault="007862EC" w:rsidP="0058348A">
      <w:pPr>
        <w:jc w:val="both"/>
        <w:rPr>
          <w:rFonts w:ascii="Calibri" w:hAnsi="Calibri"/>
          <w:sz w:val="22"/>
          <w:szCs w:val="22"/>
          <w:lang w:val="mk-MK"/>
        </w:rPr>
      </w:pPr>
      <w:r w:rsidRPr="0058348A">
        <w:rPr>
          <w:rFonts w:ascii="Calibri" w:hAnsi="Calibri"/>
          <w:sz w:val="22"/>
          <w:szCs w:val="22"/>
          <w:lang w:val="mk-MK"/>
        </w:rPr>
        <w:t>Претседателот на Управниот одбор,</w:t>
      </w:r>
      <w:r w:rsidRPr="007862EC">
        <w:rPr>
          <w:rFonts w:ascii="Calibri" w:hAnsi="Calibri"/>
          <w:sz w:val="22"/>
          <w:szCs w:val="22"/>
          <w:lang w:val="mk-MK"/>
        </w:rPr>
        <w:t xml:space="preserve"> Цветан Петринин е истакнат професионалец, со работно искуство повеќе од 16 години во областа на банкарството и </w:t>
      </w:r>
      <w:r>
        <w:rPr>
          <w:rFonts w:ascii="Calibri" w:hAnsi="Calibri"/>
          <w:sz w:val="22"/>
          <w:szCs w:val="22"/>
          <w:lang w:val="mk-MK"/>
        </w:rPr>
        <w:t>5</w:t>
      </w:r>
      <w:r w:rsidRPr="007862EC">
        <w:rPr>
          <w:rFonts w:ascii="Calibri" w:hAnsi="Calibri"/>
          <w:sz w:val="22"/>
          <w:szCs w:val="22"/>
          <w:lang w:val="mk-MK"/>
        </w:rPr>
        <w:t xml:space="preserve"> години во извршување на функцијата Претседател на Управен Одбор на Капитал Банка АД Скопје, покажа исклучително позитивно работење и воспостави темели за значајно подобрување на процесите и операциите на Банката.  Имајќи го во предвид стекнатото образование, знаењето стекнато преку континуираната професионална надградба како и неговото стручно знаење и искуство за независно, сигурно и стабилно управување со Банка, цениме дека г-дин Петринин соодветен</w:t>
      </w:r>
      <w:r>
        <w:rPr>
          <w:rFonts w:ascii="Calibri" w:hAnsi="Calibri"/>
          <w:sz w:val="22"/>
          <w:szCs w:val="22"/>
          <w:lang w:val="mk-MK"/>
        </w:rPr>
        <w:t>о</w:t>
      </w:r>
      <w:r w:rsidRPr="007862EC">
        <w:rPr>
          <w:rFonts w:ascii="Calibri" w:hAnsi="Calibri"/>
          <w:sz w:val="22"/>
          <w:szCs w:val="22"/>
          <w:lang w:val="mk-MK"/>
        </w:rPr>
        <w:t xml:space="preserve"> </w:t>
      </w:r>
      <w:r w:rsidR="0058348A">
        <w:rPr>
          <w:rFonts w:ascii="Calibri" w:hAnsi="Calibri"/>
          <w:sz w:val="22"/>
          <w:szCs w:val="22"/>
          <w:lang w:val="mk-MK"/>
        </w:rPr>
        <w:t>ја извршува функцијата</w:t>
      </w:r>
      <w:r w:rsidRPr="007862EC">
        <w:rPr>
          <w:rFonts w:ascii="Calibri" w:hAnsi="Calibri"/>
          <w:sz w:val="22"/>
          <w:szCs w:val="22"/>
          <w:lang w:val="mk-MK"/>
        </w:rPr>
        <w:t xml:space="preserve"> Претседател на Управниот одбор на Банката. Во рамките на </w:t>
      </w:r>
      <w:r w:rsidR="0058348A">
        <w:rPr>
          <w:rFonts w:ascii="Calibri" w:hAnsi="Calibri"/>
          <w:sz w:val="22"/>
          <w:szCs w:val="22"/>
          <w:lang w:val="mk-MK"/>
        </w:rPr>
        <w:t>досегашните</w:t>
      </w:r>
      <w:r w:rsidRPr="007862EC">
        <w:rPr>
          <w:rFonts w:ascii="Calibri" w:hAnsi="Calibri"/>
          <w:sz w:val="22"/>
          <w:szCs w:val="22"/>
          <w:lang w:val="mk-MK"/>
        </w:rPr>
        <w:t xml:space="preserve"> мандат</w:t>
      </w:r>
      <w:r w:rsidR="0058348A">
        <w:rPr>
          <w:rFonts w:ascii="Calibri" w:hAnsi="Calibri"/>
          <w:sz w:val="22"/>
          <w:szCs w:val="22"/>
          <w:lang w:val="mk-MK"/>
        </w:rPr>
        <w:t>и</w:t>
      </w:r>
      <w:r w:rsidRPr="007862EC">
        <w:rPr>
          <w:rFonts w:ascii="Calibri" w:hAnsi="Calibri"/>
          <w:sz w:val="22"/>
          <w:szCs w:val="22"/>
          <w:lang w:val="mk-MK"/>
        </w:rPr>
        <w:t xml:space="preserve"> на функцијата Претседател на  Управен одбор , г-дин Цветан Петринин демонстрира одлично разбирање за воспоставеното оперативно управување во Банката како и за улогата на Управниот одбор во рамките на корпоративното управување со значаен принос за унапредување на овој правец и со детално познавање на финансиската состојба и профилот на ризичност на Банката .</w:t>
      </w:r>
      <w:r w:rsidR="0058348A">
        <w:rPr>
          <w:rFonts w:ascii="Calibri" w:hAnsi="Calibri"/>
          <w:sz w:val="22"/>
          <w:szCs w:val="22"/>
          <w:lang w:val="mk-MK"/>
        </w:rPr>
        <w:t xml:space="preserve"> </w:t>
      </w:r>
      <w:r w:rsidRPr="007862EC">
        <w:rPr>
          <w:rFonts w:ascii="Calibri" w:hAnsi="Calibri"/>
          <w:sz w:val="22"/>
          <w:szCs w:val="22"/>
          <w:lang w:val="mk-MK"/>
        </w:rPr>
        <w:t xml:space="preserve">Не постоењето на судир на интереси на г-дин Петринин, му овозможува објективно и независно да ги извршува надлежностите, како и самостојно да анализира дали донесените одлуки од страна на Управниот Одбор се во спротивност со Деловната политика и прописите и дали се во спротивност со неговите надлежности предвидени со Законот за банки и интерните акти на Банката.  Г-дин Цветан Петринин поседува соодветна репутација во рамките на банкарскиот сектор, докажана преку своето чесно и компетентно работење. Соодветно, </w:t>
      </w:r>
      <w:r w:rsidRPr="007862EC">
        <w:rPr>
          <w:rFonts w:ascii="Calibri" w:hAnsi="Calibri"/>
          <w:sz w:val="22"/>
          <w:szCs w:val="22"/>
          <w:lang w:val="mk-MK"/>
        </w:rPr>
        <w:lastRenderedPageBreak/>
        <w:t>цениме дека со своето работење нема да ја загрози стабилноста и сигурноста на банката и нема да го наруши нејзиниот углед и доверба. Од досегашното работење на Г-дин Цветан Петринин, нема доказ за неговата претходна вклученост во деловно работење или активности кои значеле непочитување на прописите и деловните практики и процедури, нарушување или загрозување на интересите на правното лице каде работело и на интересите на неговите доверители.Преку неговата соработка со супервизорските и надлежните органи во периодот од назначувањето до денес, тој ја докажува неговата определба за почитување на регулативата, корпоративната култура и вредностите во Банката.</w:t>
      </w:r>
      <w:r w:rsidR="0058348A">
        <w:rPr>
          <w:rFonts w:ascii="Calibri" w:hAnsi="Calibri"/>
          <w:sz w:val="22"/>
          <w:szCs w:val="22"/>
          <w:lang w:val="mk-MK"/>
        </w:rPr>
        <w:t xml:space="preserve"> </w:t>
      </w:r>
      <w:r w:rsidRPr="007862EC">
        <w:rPr>
          <w:rFonts w:ascii="Calibri" w:hAnsi="Calibri"/>
          <w:sz w:val="22"/>
          <w:szCs w:val="22"/>
          <w:lang w:val="mk-MK"/>
        </w:rPr>
        <w:t>Долгогодишното искуство во областа на банкарското работење му овозможува на г-дин Петринин да врши соодветна примена на одлуките на Собраниетo и на Надзорниот одбор,  на политиките усвоени од страна на Надзорниот одбор, да предлага нивна промена и унапредување, а за нивната соодветна примена да спроведува процеси на изготвување на соодветни процедури, правила или други слични интерни акти.</w:t>
      </w:r>
      <w:r w:rsidR="0058348A">
        <w:rPr>
          <w:rFonts w:ascii="Calibri" w:hAnsi="Calibri"/>
          <w:sz w:val="22"/>
          <w:szCs w:val="22"/>
          <w:lang w:val="mk-MK"/>
        </w:rPr>
        <w:t xml:space="preserve"> </w:t>
      </w:r>
      <w:r w:rsidRPr="007862EC">
        <w:rPr>
          <w:rFonts w:ascii="Calibri" w:hAnsi="Calibri"/>
          <w:sz w:val="22"/>
          <w:szCs w:val="22"/>
          <w:lang w:val="mk-MK"/>
        </w:rPr>
        <w:t>Имајќи ја во предвид неговата посветеност и фокусираност во работењето на Банката изминат</w:t>
      </w:r>
      <w:r w:rsidR="0058348A">
        <w:rPr>
          <w:rFonts w:ascii="Calibri" w:hAnsi="Calibri"/>
          <w:sz w:val="22"/>
          <w:szCs w:val="22"/>
          <w:lang w:val="mk-MK"/>
        </w:rPr>
        <w:t>иот период</w:t>
      </w:r>
      <w:r w:rsidRPr="007862EC">
        <w:rPr>
          <w:rFonts w:ascii="Calibri" w:hAnsi="Calibri"/>
          <w:sz w:val="22"/>
          <w:szCs w:val="22"/>
          <w:lang w:val="mk-MK"/>
        </w:rPr>
        <w:t xml:space="preserve"> како Претседател на Управен Одбор, резултатите постигнати за тој период како и континуираната присутност при донесувањето на одлуки во Банката, цениме дека Г-дин Петринин посветува доволно време за извршување на обврските кои што произлегуваат од неговите надлежности.</w:t>
      </w:r>
    </w:p>
    <w:p w14:paraId="16625D19" w14:textId="4DFA13B6" w:rsidR="0058348A" w:rsidRPr="007862EC" w:rsidRDefault="0058348A" w:rsidP="00FC133D">
      <w:pPr>
        <w:ind w:firstLine="720"/>
        <w:jc w:val="both"/>
        <w:rPr>
          <w:rFonts w:ascii="Calibri" w:hAnsi="Calibri"/>
          <w:sz w:val="22"/>
          <w:szCs w:val="22"/>
          <w:lang w:val="mk-MK"/>
        </w:rPr>
      </w:pPr>
      <w:r w:rsidRPr="0058348A">
        <w:rPr>
          <w:rFonts w:ascii="Calibri" w:hAnsi="Calibri"/>
          <w:sz w:val="22"/>
          <w:szCs w:val="22"/>
          <w:lang w:val="mk-MK"/>
        </w:rPr>
        <w:t xml:space="preserve">Членот на Управен одбор, </w:t>
      </w:r>
      <w:r w:rsidRPr="0058348A">
        <w:rPr>
          <w:rFonts w:ascii="Calibri" w:hAnsi="Calibri"/>
          <w:sz w:val="22"/>
          <w:szCs w:val="22"/>
          <w:lang w:val="mk-MK"/>
        </w:rPr>
        <w:t>Наташа Брашнарска е професионалец со истакнато работно искуство во банкарството и финансиите.</w:t>
      </w:r>
      <w:r>
        <w:rPr>
          <w:rFonts w:ascii="Calibri" w:hAnsi="Calibri"/>
          <w:sz w:val="22"/>
          <w:szCs w:val="22"/>
          <w:lang w:val="mk-MK"/>
        </w:rPr>
        <w:t xml:space="preserve"> </w:t>
      </w:r>
      <w:r w:rsidRPr="0058348A">
        <w:rPr>
          <w:rFonts w:ascii="Calibri" w:hAnsi="Calibri"/>
          <w:sz w:val="22"/>
          <w:szCs w:val="22"/>
          <w:lang w:val="mk-MK"/>
        </w:rPr>
        <w:t xml:space="preserve">Имајќи го предвид стекнатото образование и континуираната професионална надградба дејноста на  банкарството и финансиите, г-ѓа Наташа Брашнарска и нејзините заложби за унапредување со </w:t>
      </w:r>
      <w:r>
        <w:rPr>
          <w:rFonts w:ascii="Calibri" w:hAnsi="Calibri"/>
          <w:sz w:val="22"/>
          <w:szCs w:val="22"/>
          <w:lang w:val="mk-MK"/>
        </w:rPr>
        <w:t xml:space="preserve">работењето на Банката </w:t>
      </w:r>
      <w:r w:rsidRPr="0058348A">
        <w:rPr>
          <w:rFonts w:ascii="Calibri" w:hAnsi="Calibri"/>
          <w:sz w:val="22"/>
          <w:szCs w:val="22"/>
          <w:lang w:val="mk-MK"/>
        </w:rPr>
        <w:t>соодветн</w:t>
      </w:r>
      <w:r>
        <w:rPr>
          <w:rFonts w:ascii="Calibri" w:hAnsi="Calibri"/>
          <w:sz w:val="22"/>
          <w:szCs w:val="22"/>
          <w:lang w:val="mk-MK"/>
        </w:rPr>
        <w:t>о ја извршува</w:t>
      </w:r>
      <w:r w:rsidRPr="0058348A">
        <w:rPr>
          <w:rFonts w:ascii="Calibri" w:hAnsi="Calibri"/>
          <w:sz w:val="22"/>
          <w:szCs w:val="22"/>
          <w:lang w:val="mk-MK"/>
        </w:rPr>
        <w:t xml:space="preserve"> </w:t>
      </w:r>
      <w:r>
        <w:rPr>
          <w:rFonts w:ascii="Calibri" w:hAnsi="Calibri"/>
          <w:sz w:val="22"/>
          <w:szCs w:val="22"/>
          <w:lang w:val="mk-MK"/>
        </w:rPr>
        <w:t>функцијата</w:t>
      </w:r>
      <w:r w:rsidRPr="0058348A">
        <w:rPr>
          <w:rFonts w:ascii="Calibri" w:hAnsi="Calibri"/>
          <w:sz w:val="22"/>
          <w:szCs w:val="22"/>
          <w:lang w:val="mk-MK"/>
        </w:rPr>
        <w:t xml:space="preserve"> член на Управниот одбор на Банката. Познавањето на финансиската состојба и профилот на ризичност и оперативните процеси  на Банката е уште еден дополнителен показател дека работните обврски и овластувањата ги извршува соодветно. Не постоењето на судир на интереси на г-ѓа Наташа Брашнарска  и овозможува објективно и независно извршување на надлежностите, како и самостојно да анализира дали донесените одлуки од страна на Управниот Одбор се во спротивност со Деловната политика и прописите и дали се во спротивност со неговите надлежности предвидени со Законот за банки и интерните акти на Банката.  Г-ѓа Наташа Брашнарска поседува соодветна репутација во рамките на банкарскиот сектор, докажана преку своето чесно и компетентно работење во изминатиот период во рамките на банкарскиот сектор . Соодветно, цениме дека со своето работење не</w:t>
      </w:r>
      <w:r w:rsidR="00FC133D">
        <w:rPr>
          <w:rFonts w:ascii="Calibri" w:hAnsi="Calibri"/>
          <w:sz w:val="22"/>
          <w:szCs w:val="22"/>
          <w:lang w:val="mk-MK"/>
        </w:rPr>
        <w:t xml:space="preserve"> </w:t>
      </w:r>
      <w:r w:rsidRPr="0058348A">
        <w:rPr>
          <w:rFonts w:ascii="Calibri" w:hAnsi="Calibri"/>
          <w:sz w:val="22"/>
          <w:szCs w:val="22"/>
          <w:lang w:val="mk-MK"/>
        </w:rPr>
        <w:t>ја загроз</w:t>
      </w:r>
      <w:r w:rsidR="00FC133D">
        <w:rPr>
          <w:rFonts w:ascii="Calibri" w:hAnsi="Calibri"/>
          <w:sz w:val="22"/>
          <w:szCs w:val="22"/>
          <w:lang w:val="mk-MK"/>
        </w:rPr>
        <w:t>ува</w:t>
      </w:r>
      <w:r w:rsidRPr="0058348A">
        <w:rPr>
          <w:rFonts w:ascii="Calibri" w:hAnsi="Calibri"/>
          <w:sz w:val="22"/>
          <w:szCs w:val="22"/>
          <w:lang w:val="mk-MK"/>
        </w:rPr>
        <w:t xml:space="preserve"> стабилноста и сигурноста на банката и не го наруш</w:t>
      </w:r>
      <w:r w:rsidR="00FC133D">
        <w:rPr>
          <w:rFonts w:ascii="Calibri" w:hAnsi="Calibri"/>
          <w:sz w:val="22"/>
          <w:szCs w:val="22"/>
          <w:lang w:val="mk-MK"/>
        </w:rPr>
        <w:t>ува</w:t>
      </w:r>
      <w:r w:rsidRPr="0058348A">
        <w:rPr>
          <w:rFonts w:ascii="Calibri" w:hAnsi="Calibri"/>
          <w:sz w:val="22"/>
          <w:szCs w:val="22"/>
          <w:lang w:val="mk-MK"/>
        </w:rPr>
        <w:t xml:space="preserve"> нејзиниот углед и доверба. Од досегашното работење, нема доказ за нејзина претходна вклученост во деловно работење или активности кои значеле непочитување на прописите и деловните практики и процедури, нарушување или загрозување на интересите на правното лице каде работело и на интересите на неговите доверители.</w:t>
      </w:r>
      <w:r w:rsidR="00FC133D">
        <w:rPr>
          <w:rFonts w:ascii="Calibri" w:hAnsi="Calibri"/>
          <w:sz w:val="22"/>
          <w:szCs w:val="22"/>
          <w:lang w:val="mk-MK"/>
        </w:rPr>
        <w:t xml:space="preserve"> </w:t>
      </w:r>
      <w:r w:rsidRPr="0058348A">
        <w:rPr>
          <w:rFonts w:ascii="Calibri" w:hAnsi="Calibri"/>
          <w:sz w:val="22"/>
          <w:szCs w:val="22"/>
          <w:lang w:val="mk-MK"/>
        </w:rPr>
        <w:t>Преку соработката со супервизорските и надлежните органи при работењето, како дел од тимот, ја докажува определбата за почитување на регулативата, корпоративната култура и вредностите во Банката.</w:t>
      </w:r>
      <w:r w:rsidR="00FC133D">
        <w:rPr>
          <w:rFonts w:ascii="Calibri" w:hAnsi="Calibri"/>
          <w:sz w:val="22"/>
          <w:szCs w:val="22"/>
          <w:lang w:val="mk-MK"/>
        </w:rPr>
        <w:t xml:space="preserve"> </w:t>
      </w:r>
      <w:r w:rsidRPr="0058348A">
        <w:rPr>
          <w:rFonts w:ascii="Calibri" w:hAnsi="Calibri"/>
          <w:sz w:val="22"/>
          <w:szCs w:val="22"/>
          <w:lang w:val="mk-MK"/>
        </w:rPr>
        <w:t>Имајќи ја во предвид посветеноста и фокусираноста во работењето на Банката во изминат</w:t>
      </w:r>
      <w:r w:rsidR="00FC133D">
        <w:rPr>
          <w:rFonts w:ascii="Calibri" w:hAnsi="Calibri"/>
          <w:sz w:val="22"/>
          <w:szCs w:val="22"/>
          <w:lang w:val="mk-MK"/>
        </w:rPr>
        <w:t>иот период</w:t>
      </w:r>
      <w:r w:rsidRPr="0058348A">
        <w:rPr>
          <w:rFonts w:ascii="Calibri" w:hAnsi="Calibri"/>
          <w:sz w:val="22"/>
          <w:szCs w:val="22"/>
          <w:lang w:val="mk-MK"/>
        </w:rPr>
        <w:t>, резултатите постигнати за тој период како и континуираната  присустност при донесувањето на одлуките во Банката, цениме дека г-ѓа Наташа Брашанрска посветува доволно време за извршување на обврските кои што произлегуваат од нејзините надлежности.</w:t>
      </w:r>
    </w:p>
    <w:p w14:paraId="33C396CB" w14:textId="4C14A97C" w:rsidR="004B5250" w:rsidRPr="00FC133D" w:rsidRDefault="006D1480" w:rsidP="00FC133D">
      <w:pPr>
        <w:pStyle w:val="BodyText"/>
        <w:spacing w:before="120"/>
        <w:ind w:firstLine="720"/>
        <w:jc w:val="both"/>
        <w:rPr>
          <w:rFonts w:ascii="Calibri" w:hAnsi="Calibri"/>
          <w:sz w:val="22"/>
          <w:szCs w:val="22"/>
          <w:lang w:val="mk-MK"/>
        </w:rPr>
      </w:pPr>
      <w:r w:rsidRPr="006D1480">
        <w:rPr>
          <w:rFonts w:ascii="Calibri" w:hAnsi="Calibri"/>
          <w:sz w:val="22"/>
          <w:szCs w:val="22"/>
          <w:lang w:val="mk-MK"/>
        </w:rPr>
        <w:t xml:space="preserve">Членовите на Управниот одбор заедно и посебно поседуваат стручни знаења и искуство потребни за независно управување на банката, со познавање на активностите што ги врши банката и материјалните ризици на кои е изложена. </w:t>
      </w:r>
      <w:r w:rsidR="002066BB" w:rsidRPr="002066BB">
        <w:rPr>
          <w:rFonts w:ascii="Calibri" w:hAnsi="Calibri"/>
          <w:sz w:val="22"/>
          <w:szCs w:val="22"/>
          <w:lang w:val="mk-MK"/>
        </w:rPr>
        <w:t xml:space="preserve">Членовите на </w:t>
      </w:r>
      <w:r w:rsidR="00602F0B">
        <w:rPr>
          <w:rFonts w:ascii="Calibri" w:hAnsi="Calibri"/>
          <w:sz w:val="22"/>
          <w:szCs w:val="22"/>
          <w:lang w:val="mk-MK"/>
        </w:rPr>
        <w:t>Управниот</w:t>
      </w:r>
      <w:r w:rsidR="002066BB" w:rsidRPr="002066BB">
        <w:rPr>
          <w:rFonts w:ascii="Calibri" w:hAnsi="Calibri"/>
          <w:sz w:val="22"/>
          <w:szCs w:val="22"/>
          <w:lang w:val="mk-MK"/>
        </w:rPr>
        <w:t xml:space="preserve"> одбор во 20</w:t>
      </w:r>
      <w:r w:rsidR="002E73EE">
        <w:rPr>
          <w:rFonts w:ascii="Calibri" w:hAnsi="Calibri"/>
          <w:sz w:val="22"/>
          <w:szCs w:val="22"/>
          <w:lang w:val="mk-MK"/>
        </w:rPr>
        <w:t>2</w:t>
      </w:r>
      <w:r w:rsidR="008E4020">
        <w:rPr>
          <w:rFonts w:ascii="Calibri" w:hAnsi="Calibri"/>
          <w:sz w:val="22"/>
          <w:szCs w:val="22"/>
          <w:lang w:val="mk-MK"/>
        </w:rPr>
        <w:t>2</w:t>
      </w:r>
      <w:r w:rsidR="002066BB" w:rsidRPr="002066BB">
        <w:rPr>
          <w:rFonts w:ascii="Calibri" w:hAnsi="Calibri"/>
          <w:sz w:val="22"/>
          <w:szCs w:val="22"/>
          <w:lang w:val="mk-MK"/>
        </w:rPr>
        <w:t xml:space="preserve"> година, успешно работеа во насока на обврските пропишани со Законот за банките и Статутот на Капитал Банка АД Скопје и придонесоа за стабилно корпоративно управување со Банката</w:t>
      </w:r>
      <w:r w:rsidR="00117723">
        <w:rPr>
          <w:rFonts w:ascii="Calibri" w:hAnsi="Calibri"/>
          <w:sz w:val="22"/>
          <w:szCs w:val="22"/>
          <w:lang w:val="mk-MK"/>
        </w:rPr>
        <w:t xml:space="preserve">, почитување на законските прописи и решенијата издадени од НБРСМ, како и подобрување на профитабилноста на Банката. Заедно членовите на </w:t>
      </w:r>
      <w:r w:rsidR="00FC133D" w:rsidRPr="006D1480">
        <w:rPr>
          <w:rFonts w:ascii="Calibri" w:hAnsi="Calibri"/>
          <w:sz w:val="22"/>
          <w:szCs w:val="22"/>
          <w:lang w:val="mk-MK"/>
        </w:rPr>
        <w:t>Управниот одбор</w:t>
      </w:r>
      <w:r w:rsidR="00117723">
        <w:rPr>
          <w:rFonts w:ascii="Calibri" w:hAnsi="Calibri"/>
          <w:sz w:val="22"/>
          <w:szCs w:val="22"/>
          <w:lang w:val="mk-MK"/>
        </w:rPr>
        <w:t xml:space="preserve">, поседуваат соодветни квалификации потребни за спроведување на </w:t>
      </w:r>
      <w:r w:rsidR="00602F0B">
        <w:rPr>
          <w:rFonts w:ascii="Calibri" w:hAnsi="Calibri"/>
          <w:sz w:val="22"/>
          <w:szCs w:val="22"/>
          <w:lang w:val="mk-MK"/>
        </w:rPr>
        <w:t>работењето на Банката, односно сите оперативни единици на банката, како</w:t>
      </w:r>
      <w:r w:rsidR="00117723">
        <w:rPr>
          <w:rFonts w:ascii="Calibri" w:hAnsi="Calibri"/>
          <w:sz w:val="22"/>
          <w:szCs w:val="22"/>
          <w:lang w:val="mk-MK"/>
        </w:rPr>
        <w:t xml:space="preserve"> и законските одбори во Банката. Познавањето од локалната регулатива и меѓународните стандарди, како и финансии</w:t>
      </w:r>
      <w:r w:rsidR="008E4020">
        <w:rPr>
          <w:rFonts w:ascii="Calibri" w:hAnsi="Calibri"/>
          <w:sz w:val="22"/>
          <w:szCs w:val="22"/>
          <w:lang w:val="mk-MK"/>
        </w:rPr>
        <w:t xml:space="preserve">те и глобалната економија </w:t>
      </w:r>
      <w:r w:rsidR="008E4020">
        <w:rPr>
          <w:rFonts w:ascii="Calibri" w:hAnsi="Calibri"/>
          <w:sz w:val="22"/>
          <w:szCs w:val="22"/>
          <w:lang w:val="mk-MK"/>
        </w:rPr>
        <w:lastRenderedPageBreak/>
        <w:t>придо</w:t>
      </w:r>
      <w:r w:rsidR="00117723">
        <w:rPr>
          <w:rFonts w:ascii="Calibri" w:hAnsi="Calibri"/>
          <w:sz w:val="22"/>
          <w:szCs w:val="22"/>
          <w:lang w:val="mk-MK"/>
        </w:rPr>
        <w:t>н</w:t>
      </w:r>
      <w:r w:rsidR="008E4020">
        <w:rPr>
          <w:rFonts w:ascii="Calibri" w:hAnsi="Calibri"/>
          <w:sz w:val="22"/>
          <w:szCs w:val="22"/>
          <w:lang w:val="mk-MK"/>
        </w:rPr>
        <w:t>е</w:t>
      </w:r>
      <w:r w:rsidR="00117723">
        <w:rPr>
          <w:rFonts w:ascii="Calibri" w:hAnsi="Calibri"/>
          <w:sz w:val="22"/>
          <w:szCs w:val="22"/>
          <w:lang w:val="mk-MK"/>
        </w:rPr>
        <w:t xml:space="preserve">суваат за соодветно работење </w:t>
      </w:r>
      <w:r>
        <w:rPr>
          <w:rFonts w:ascii="Calibri" w:hAnsi="Calibri"/>
          <w:sz w:val="22"/>
          <w:szCs w:val="22"/>
          <w:lang w:val="mk-MK"/>
        </w:rPr>
        <w:t>Банката и сите нејзини активности.</w:t>
      </w:r>
      <w:r w:rsidR="002E73EE">
        <w:rPr>
          <w:rFonts w:ascii="Calibri" w:hAnsi="Calibri"/>
          <w:sz w:val="22"/>
          <w:szCs w:val="22"/>
          <w:lang w:val="mk-MK"/>
        </w:rPr>
        <w:t xml:space="preserve"> Во 202</w:t>
      </w:r>
      <w:r w:rsidR="008E4020">
        <w:rPr>
          <w:rFonts w:ascii="Calibri" w:hAnsi="Calibri"/>
          <w:sz w:val="22"/>
          <w:szCs w:val="22"/>
          <w:lang w:val="mk-MK"/>
        </w:rPr>
        <w:t>2</w:t>
      </w:r>
      <w:r w:rsidR="002E73EE">
        <w:rPr>
          <w:rFonts w:ascii="Calibri" w:hAnsi="Calibri"/>
          <w:sz w:val="22"/>
          <w:szCs w:val="22"/>
          <w:lang w:val="mk-MK"/>
        </w:rPr>
        <w:t xml:space="preserve"> година кај членовите на Управниот одбор не бил детектиран судир на интерес.</w:t>
      </w:r>
    </w:p>
    <w:p w14:paraId="717CB9C4" w14:textId="77777777" w:rsidR="004B5250" w:rsidRDefault="004B5250" w:rsidP="004D450A">
      <w:pPr>
        <w:rPr>
          <w:rFonts w:ascii="Calibri" w:hAnsi="Calibri"/>
          <w:b/>
          <w:sz w:val="22"/>
          <w:szCs w:val="22"/>
          <w:lang w:val="mk-MK"/>
        </w:rPr>
      </w:pPr>
    </w:p>
    <w:p w14:paraId="58EF941B" w14:textId="77777777" w:rsidR="002066BB" w:rsidRPr="0047644A" w:rsidRDefault="002066BB" w:rsidP="002E73EE">
      <w:pPr>
        <w:ind w:firstLine="720"/>
        <w:rPr>
          <w:rFonts w:ascii="Calibri" w:hAnsi="Calibri"/>
          <w:b/>
          <w:sz w:val="22"/>
          <w:szCs w:val="22"/>
          <w:lang w:val="mk-MK"/>
        </w:rPr>
      </w:pPr>
    </w:p>
    <w:p w14:paraId="7A11AC0B" w14:textId="77777777" w:rsidR="002066BB" w:rsidRPr="00FC133D" w:rsidRDefault="002066BB" w:rsidP="004D450A">
      <w:pPr>
        <w:rPr>
          <w:rFonts w:ascii="Calibri" w:hAnsi="Calibri"/>
          <w:bCs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 w:rsidRPr="00FC133D">
        <w:rPr>
          <w:rFonts w:ascii="Calibri" w:hAnsi="Calibri"/>
          <w:bCs/>
          <w:sz w:val="22"/>
          <w:szCs w:val="22"/>
          <w:lang w:val="mk-MK"/>
        </w:rPr>
        <w:t>Претседател на Надзорен Одбор</w:t>
      </w:r>
      <w:r w:rsidR="00FD3393" w:rsidRPr="00FC133D">
        <w:rPr>
          <w:rFonts w:ascii="Calibri" w:hAnsi="Calibri"/>
          <w:bCs/>
          <w:sz w:val="22"/>
          <w:szCs w:val="22"/>
          <w:lang w:val="mk-MK"/>
        </w:rPr>
        <w:t xml:space="preserve">  </w:t>
      </w:r>
    </w:p>
    <w:p w14:paraId="130212D7" w14:textId="77777777" w:rsidR="001868B5" w:rsidRDefault="002066BB" w:rsidP="004D450A">
      <w:pPr>
        <w:rPr>
          <w:rFonts w:ascii="Calibri" w:hAnsi="Calibri"/>
          <w:bCs/>
          <w:sz w:val="22"/>
          <w:szCs w:val="22"/>
          <w:lang w:val="mk-MK"/>
        </w:rPr>
      </w:pPr>
      <w:r w:rsidRPr="00FC133D">
        <w:rPr>
          <w:rFonts w:ascii="Calibri" w:hAnsi="Calibri"/>
          <w:bCs/>
          <w:sz w:val="22"/>
          <w:szCs w:val="22"/>
          <w:lang w:val="mk-MK"/>
        </w:rPr>
        <w:tab/>
      </w:r>
      <w:r w:rsidRPr="00FC133D">
        <w:rPr>
          <w:rFonts w:ascii="Calibri" w:hAnsi="Calibri"/>
          <w:bCs/>
          <w:sz w:val="22"/>
          <w:szCs w:val="22"/>
          <w:lang w:val="mk-MK"/>
        </w:rPr>
        <w:tab/>
      </w:r>
      <w:r w:rsidRPr="00FC133D">
        <w:rPr>
          <w:rFonts w:ascii="Calibri" w:hAnsi="Calibri"/>
          <w:bCs/>
          <w:sz w:val="22"/>
          <w:szCs w:val="22"/>
          <w:lang w:val="mk-MK"/>
        </w:rPr>
        <w:tab/>
      </w:r>
      <w:r w:rsidRPr="00FC133D">
        <w:rPr>
          <w:rFonts w:ascii="Calibri" w:hAnsi="Calibri"/>
          <w:bCs/>
          <w:sz w:val="22"/>
          <w:szCs w:val="22"/>
          <w:lang w:val="mk-MK"/>
        </w:rPr>
        <w:tab/>
      </w:r>
      <w:r w:rsidRPr="00FC133D">
        <w:rPr>
          <w:rFonts w:ascii="Calibri" w:hAnsi="Calibri"/>
          <w:bCs/>
          <w:sz w:val="22"/>
          <w:szCs w:val="22"/>
          <w:lang w:val="mk-MK"/>
        </w:rPr>
        <w:tab/>
      </w:r>
      <w:r w:rsidRPr="00FC133D">
        <w:rPr>
          <w:rFonts w:ascii="Calibri" w:hAnsi="Calibri"/>
          <w:bCs/>
          <w:sz w:val="22"/>
          <w:szCs w:val="22"/>
          <w:lang w:val="mk-MK"/>
        </w:rPr>
        <w:tab/>
      </w:r>
      <w:r w:rsidRPr="00FC133D">
        <w:rPr>
          <w:rFonts w:ascii="Calibri" w:hAnsi="Calibri"/>
          <w:bCs/>
          <w:sz w:val="22"/>
          <w:szCs w:val="22"/>
          <w:lang w:val="mk-MK"/>
        </w:rPr>
        <w:tab/>
        <w:t>Калина Василева Стефанова - Пеловска</w:t>
      </w:r>
      <w:r w:rsidR="00FD3393" w:rsidRPr="00FC133D">
        <w:rPr>
          <w:rFonts w:ascii="Calibri" w:hAnsi="Calibri"/>
          <w:bCs/>
          <w:sz w:val="22"/>
          <w:szCs w:val="22"/>
          <w:lang w:val="mk-MK"/>
        </w:rPr>
        <w:t xml:space="preserve"> </w:t>
      </w:r>
    </w:p>
    <w:p w14:paraId="0B4CB254" w14:textId="77777777" w:rsidR="00FC133D" w:rsidRPr="00FC133D" w:rsidRDefault="00FC133D" w:rsidP="004D450A">
      <w:pPr>
        <w:rPr>
          <w:rFonts w:ascii="Calibri" w:hAnsi="Calibri"/>
          <w:bCs/>
          <w:sz w:val="22"/>
          <w:szCs w:val="22"/>
          <w:lang w:val="mk-MK"/>
        </w:rPr>
      </w:pPr>
    </w:p>
    <w:p w14:paraId="2CD3D984" w14:textId="77777777" w:rsidR="00FC133D" w:rsidRDefault="00FC133D" w:rsidP="004D450A">
      <w:pPr>
        <w:rPr>
          <w:rFonts w:ascii="Calibri" w:hAnsi="Calibri"/>
          <w:b/>
          <w:sz w:val="22"/>
          <w:szCs w:val="22"/>
          <w:lang w:val="mk-MK"/>
        </w:rPr>
      </w:pPr>
    </w:p>
    <w:p w14:paraId="4E6D7BCE" w14:textId="31604E76" w:rsidR="00FC133D" w:rsidRPr="0047644A" w:rsidRDefault="00FC133D" w:rsidP="004D450A">
      <w:pPr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  <w:t>----------------------------------------------------</w:t>
      </w:r>
      <w:r>
        <w:rPr>
          <w:rFonts w:ascii="Calibri" w:hAnsi="Calibri"/>
          <w:b/>
          <w:sz w:val="22"/>
          <w:szCs w:val="22"/>
          <w:lang w:val="mk-MK"/>
        </w:rPr>
        <w:tab/>
      </w:r>
    </w:p>
    <w:p w14:paraId="51998ADC" w14:textId="77777777" w:rsidR="004D450A" w:rsidRPr="00FD3393" w:rsidRDefault="00FD3393" w:rsidP="004D450A">
      <w:pPr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ab/>
      </w:r>
      <w:r w:rsidRPr="0047644A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  <w:t xml:space="preserve"> </w:t>
      </w:r>
      <w:r w:rsidRPr="00FD3393">
        <w:rPr>
          <w:rFonts w:ascii="Calibri" w:hAnsi="Calibri"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</w:p>
    <w:sectPr w:rsidR="004D450A" w:rsidRPr="00FD3393" w:rsidSect="002E73EE">
      <w:footerReference w:type="even" r:id="rId9"/>
      <w:footerReference w:type="default" r:id="rId10"/>
      <w:pgSz w:w="11907" w:h="16840" w:code="9"/>
      <w:pgMar w:top="1440" w:right="1440" w:bottom="45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0169" w14:textId="77777777" w:rsidR="00F73C5C" w:rsidRDefault="00F73C5C">
      <w:r>
        <w:separator/>
      </w:r>
    </w:p>
  </w:endnote>
  <w:endnote w:type="continuationSeparator" w:id="0">
    <w:p w14:paraId="01CC4C78" w14:textId="77777777" w:rsidR="00F73C5C" w:rsidRDefault="00F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B1B2" w14:textId="77777777" w:rsidR="00365932" w:rsidRDefault="00365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0C6FE" w14:textId="77777777" w:rsidR="00365932" w:rsidRDefault="00365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C66A" w14:textId="77777777" w:rsidR="00365932" w:rsidRPr="00B50DCB" w:rsidRDefault="00365932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EE2A" w14:textId="77777777" w:rsidR="00F73C5C" w:rsidRDefault="00F73C5C">
      <w:r>
        <w:separator/>
      </w:r>
    </w:p>
  </w:footnote>
  <w:footnote w:type="continuationSeparator" w:id="0">
    <w:p w14:paraId="33572750" w14:textId="77777777" w:rsidR="00F73C5C" w:rsidRDefault="00F7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E58"/>
    <w:multiLevelType w:val="hybridMultilevel"/>
    <w:tmpl w:val="8F424250"/>
    <w:lvl w:ilvl="0" w:tplc="0409000F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" w15:restartNumberingAfterBreak="0">
    <w:nsid w:val="025A5F0A"/>
    <w:multiLevelType w:val="hybridMultilevel"/>
    <w:tmpl w:val="79C87BF8"/>
    <w:lvl w:ilvl="0" w:tplc="CC22B7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BDF"/>
    <w:multiLevelType w:val="hybridMultilevel"/>
    <w:tmpl w:val="42B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12CF"/>
    <w:multiLevelType w:val="hybridMultilevel"/>
    <w:tmpl w:val="9EDCCB9C"/>
    <w:lvl w:ilvl="0" w:tplc="0409000B">
      <w:start w:val="1"/>
      <w:numFmt w:val="bullet"/>
      <w:lvlText w:val=""/>
      <w:lvlJc w:val="left"/>
      <w:pPr>
        <w:ind w:left="1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4" w15:restartNumberingAfterBreak="0">
    <w:nsid w:val="0DA365D3"/>
    <w:multiLevelType w:val="hybridMultilevel"/>
    <w:tmpl w:val="1BA6075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F310297"/>
    <w:multiLevelType w:val="hybridMultilevel"/>
    <w:tmpl w:val="575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6F0"/>
    <w:multiLevelType w:val="hybridMultilevel"/>
    <w:tmpl w:val="2BC0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07D08"/>
    <w:multiLevelType w:val="hybridMultilevel"/>
    <w:tmpl w:val="EABA94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231BB"/>
    <w:multiLevelType w:val="hybridMultilevel"/>
    <w:tmpl w:val="A8A0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C2D68"/>
    <w:multiLevelType w:val="hybridMultilevel"/>
    <w:tmpl w:val="6BC4D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368B"/>
    <w:multiLevelType w:val="multilevel"/>
    <w:tmpl w:val="7662281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Macedonian Tms" w:hAnsi="Macedonian Tm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D82455F"/>
    <w:multiLevelType w:val="hybridMultilevel"/>
    <w:tmpl w:val="249E2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596A"/>
    <w:multiLevelType w:val="hybridMultilevel"/>
    <w:tmpl w:val="F642C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7645F"/>
    <w:multiLevelType w:val="hybridMultilevel"/>
    <w:tmpl w:val="42B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A4DF5"/>
    <w:multiLevelType w:val="hybridMultilevel"/>
    <w:tmpl w:val="846A519E"/>
    <w:lvl w:ilvl="0" w:tplc="A08C9B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5" w15:restartNumberingAfterBreak="0">
    <w:nsid w:val="281739FF"/>
    <w:multiLevelType w:val="hybridMultilevel"/>
    <w:tmpl w:val="0A62D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C5585"/>
    <w:multiLevelType w:val="hybridMultilevel"/>
    <w:tmpl w:val="4620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95E07"/>
    <w:multiLevelType w:val="hybridMultilevel"/>
    <w:tmpl w:val="103C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DB5"/>
    <w:multiLevelType w:val="hybridMultilevel"/>
    <w:tmpl w:val="A8265B2E"/>
    <w:lvl w:ilvl="0" w:tplc="B4E41BFC">
      <w:numFmt w:val="bullet"/>
      <w:lvlText w:val="-"/>
      <w:lvlJc w:val="center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470C3"/>
    <w:multiLevelType w:val="hybridMultilevel"/>
    <w:tmpl w:val="936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1ED5"/>
    <w:multiLevelType w:val="hybridMultilevel"/>
    <w:tmpl w:val="7B8C23E2"/>
    <w:lvl w:ilvl="0" w:tplc="CC22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27CA2"/>
    <w:multiLevelType w:val="hybridMultilevel"/>
    <w:tmpl w:val="9F5E82E8"/>
    <w:lvl w:ilvl="0" w:tplc="B4E41BFC">
      <w:numFmt w:val="bullet"/>
      <w:lvlText w:val="-"/>
      <w:lvlJc w:val="center"/>
      <w:pPr>
        <w:ind w:left="114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AAD421A"/>
    <w:multiLevelType w:val="hybridMultilevel"/>
    <w:tmpl w:val="43AC988E"/>
    <w:lvl w:ilvl="0" w:tplc="B4E41BFC">
      <w:numFmt w:val="bullet"/>
      <w:lvlText w:val="-"/>
      <w:lvlJc w:val="center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461D"/>
    <w:multiLevelType w:val="hybridMultilevel"/>
    <w:tmpl w:val="23223534"/>
    <w:lvl w:ilvl="0" w:tplc="0409000B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4" w15:restartNumberingAfterBreak="0">
    <w:nsid w:val="42E74B1A"/>
    <w:multiLevelType w:val="hybridMultilevel"/>
    <w:tmpl w:val="C8FE33EC"/>
    <w:lvl w:ilvl="0" w:tplc="2DC64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72BBD"/>
    <w:multiLevelType w:val="hybridMultilevel"/>
    <w:tmpl w:val="5882C796"/>
    <w:lvl w:ilvl="0" w:tplc="2026D0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C0949"/>
    <w:multiLevelType w:val="hybridMultilevel"/>
    <w:tmpl w:val="BB1E13C0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49AA47B8"/>
    <w:multiLevelType w:val="hybridMultilevel"/>
    <w:tmpl w:val="73C0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0416"/>
    <w:multiLevelType w:val="hybridMultilevel"/>
    <w:tmpl w:val="FB8CDAD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9" w15:restartNumberingAfterBreak="0">
    <w:nsid w:val="5BB442C5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2420E6"/>
    <w:multiLevelType w:val="hybridMultilevel"/>
    <w:tmpl w:val="C4CEB9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195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D9B591C"/>
    <w:multiLevelType w:val="hybridMultilevel"/>
    <w:tmpl w:val="80CA4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56F8A"/>
    <w:multiLevelType w:val="hybridMultilevel"/>
    <w:tmpl w:val="9FC62156"/>
    <w:lvl w:ilvl="0" w:tplc="1C2E9B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3874"/>
    <w:multiLevelType w:val="multilevel"/>
    <w:tmpl w:val="E81C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2C74B0"/>
    <w:multiLevelType w:val="hybridMultilevel"/>
    <w:tmpl w:val="EF6A5B28"/>
    <w:lvl w:ilvl="0" w:tplc="CC22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67D6C"/>
    <w:multiLevelType w:val="hybridMultilevel"/>
    <w:tmpl w:val="A8A0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923E7"/>
    <w:multiLevelType w:val="hybridMultilevel"/>
    <w:tmpl w:val="BC1AB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7DB7"/>
    <w:multiLevelType w:val="hybridMultilevel"/>
    <w:tmpl w:val="F120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044FD"/>
    <w:multiLevelType w:val="multilevel"/>
    <w:tmpl w:val="6EEE36C0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6A8A7D80"/>
    <w:multiLevelType w:val="hybridMultilevel"/>
    <w:tmpl w:val="CEE01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02B55"/>
    <w:multiLevelType w:val="hybridMultilevel"/>
    <w:tmpl w:val="127A5998"/>
    <w:lvl w:ilvl="0" w:tplc="B4E41BFC">
      <w:numFmt w:val="bullet"/>
      <w:lvlText w:val="-"/>
      <w:lvlJc w:val="center"/>
      <w:pPr>
        <w:tabs>
          <w:tab w:val="num" w:pos="780"/>
        </w:tabs>
        <w:ind w:left="780" w:hanging="360"/>
      </w:pPr>
      <w:rPr>
        <w:rFonts w:ascii="Macedonian Tms" w:eastAsia="Times New Roman" w:hAnsi="Macedonian Tms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C1177"/>
    <w:multiLevelType w:val="hybridMultilevel"/>
    <w:tmpl w:val="F1D4E416"/>
    <w:lvl w:ilvl="0" w:tplc="B4E41BFC">
      <w:numFmt w:val="bullet"/>
      <w:lvlText w:val="-"/>
      <w:lvlJc w:val="center"/>
      <w:pPr>
        <w:tabs>
          <w:tab w:val="num" w:pos="780"/>
        </w:tabs>
        <w:ind w:left="780" w:hanging="360"/>
      </w:pPr>
      <w:rPr>
        <w:rFonts w:ascii="Macedonian Tms" w:eastAsia="Times New Roman" w:hAnsi="Macedonian Tms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57C55"/>
    <w:multiLevelType w:val="hybridMultilevel"/>
    <w:tmpl w:val="4C34B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5766F"/>
    <w:multiLevelType w:val="hybridMultilevel"/>
    <w:tmpl w:val="97401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36E26"/>
    <w:multiLevelType w:val="hybridMultilevel"/>
    <w:tmpl w:val="F0ACA902"/>
    <w:lvl w:ilvl="0" w:tplc="040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 w16cid:durableId="381367066">
    <w:abstractNumId w:val="28"/>
  </w:num>
  <w:num w:numId="2" w16cid:durableId="202137742">
    <w:abstractNumId w:val="31"/>
  </w:num>
  <w:num w:numId="3" w16cid:durableId="2102987905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82420256">
    <w:abstractNumId w:val="35"/>
  </w:num>
  <w:num w:numId="5" w16cid:durableId="411243014">
    <w:abstractNumId w:val="20"/>
  </w:num>
  <w:num w:numId="6" w16cid:durableId="1090809071">
    <w:abstractNumId w:val="1"/>
  </w:num>
  <w:num w:numId="7" w16cid:durableId="889415879">
    <w:abstractNumId w:val="0"/>
  </w:num>
  <w:num w:numId="8" w16cid:durableId="662273988">
    <w:abstractNumId w:val="10"/>
  </w:num>
  <w:num w:numId="9" w16cid:durableId="1137918645">
    <w:abstractNumId w:val="14"/>
  </w:num>
  <w:num w:numId="10" w16cid:durableId="90013445">
    <w:abstractNumId w:val="18"/>
  </w:num>
  <w:num w:numId="11" w16cid:durableId="3946152">
    <w:abstractNumId w:val="16"/>
  </w:num>
  <w:num w:numId="12" w16cid:durableId="838009778">
    <w:abstractNumId w:val="39"/>
  </w:num>
  <w:num w:numId="13" w16cid:durableId="661859538">
    <w:abstractNumId w:val="33"/>
  </w:num>
  <w:num w:numId="14" w16cid:durableId="462044984">
    <w:abstractNumId w:val="41"/>
  </w:num>
  <w:num w:numId="15" w16cid:durableId="1110007587">
    <w:abstractNumId w:val="21"/>
  </w:num>
  <w:num w:numId="16" w16cid:durableId="2002610891">
    <w:abstractNumId w:val="42"/>
  </w:num>
  <w:num w:numId="17" w16cid:durableId="1857578104">
    <w:abstractNumId w:val="5"/>
  </w:num>
  <w:num w:numId="18" w16cid:durableId="257106080">
    <w:abstractNumId w:val="5"/>
  </w:num>
  <w:num w:numId="19" w16cid:durableId="198515798">
    <w:abstractNumId w:val="30"/>
  </w:num>
  <w:num w:numId="20" w16cid:durableId="1334378827">
    <w:abstractNumId w:val="11"/>
  </w:num>
  <w:num w:numId="21" w16cid:durableId="1942562680">
    <w:abstractNumId w:val="23"/>
  </w:num>
  <w:num w:numId="22" w16cid:durableId="1091050509">
    <w:abstractNumId w:val="4"/>
  </w:num>
  <w:num w:numId="23" w16cid:durableId="1366441951">
    <w:abstractNumId w:val="45"/>
  </w:num>
  <w:num w:numId="24" w16cid:durableId="561674328">
    <w:abstractNumId w:val="6"/>
  </w:num>
  <w:num w:numId="25" w16cid:durableId="291638048">
    <w:abstractNumId w:val="12"/>
  </w:num>
  <w:num w:numId="26" w16cid:durableId="1902907753">
    <w:abstractNumId w:val="9"/>
  </w:num>
  <w:num w:numId="27" w16cid:durableId="974220720">
    <w:abstractNumId w:val="22"/>
  </w:num>
  <w:num w:numId="28" w16cid:durableId="1662394003">
    <w:abstractNumId w:val="27"/>
  </w:num>
  <w:num w:numId="29" w16cid:durableId="725565028">
    <w:abstractNumId w:val="37"/>
  </w:num>
  <w:num w:numId="30" w16cid:durableId="728457434">
    <w:abstractNumId w:val="15"/>
  </w:num>
  <w:num w:numId="31" w16cid:durableId="310712942">
    <w:abstractNumId w:val="7"/>
  </w:num>
  <w:num w:numId="32" w16cid:durableId="873611962">
    <w:abstractNumId w:val="3"/>
  </w:num>
  <w:num w:numId="33" w16cid:durableId="592326391">
    <w:abstractNumId w:val="24"/>
  </w:num>
  <w:num w:numId="34" w16cid:durableId="1172525453">
    <w:abstractNumId w:val="8"/>
  </w:num>
  <w:num w:numId="35" w16cid:durableId="362050916">
    <w:abstractNumId w:val="36"/>
  </w:num>
  <w:num w:numId="36" w16cid:durableId="377781594">
    <w:abstractNumId w:val="32"/>
  </w:num>
  <w:num w:numId="37" w16cid:durableId="909652288">
    <w:abstractNumId w:val="2"/>
  </w:num>
  <w:num w:numId="38" w16cid:durableId="292444579">
    <w:abstractNumId w:val="13"/>
  </w:num>
  <w:num w:numId="39" w16cid:durableId="1213998989">
    <w:abstractNumId w:val="19"/>
  </w:num>
  <w:num w:numId="40" w16cid:durableId="570119887">
    <w:abstractNumId w:val="17"/>
  </w:num>
  <w:num w:numId="41" w16cid:durableId="827477330">
    <w:abstractNumId w:val="38"/>
  </w:num>
  <w:num w:numId="42" w16cid:durableId="81218897">
    <w:abstractNumId w:val="40"/>
  </w:num>
  <w:num w:numId="43" w16cid:durableId="1827865695">
    <w:abstractNumId w:val="43"/>
  </w:num>
  <w:num w:numId="44" w16cid:durableId="211310114">
    <w:abstractNumId w:val="26"/>
  </w:num>
  <w:num w:numId="45" w16cid:durableId="1611888388">
    <w:abstractNumId w:val="44"/>
  </w:num>
  <w:num w:numId="46" w16cid:durableId="7241788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64604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0D"/>
    <w:rsid w:val="00026C0D"/>
    <w:rsid w:val="000315B4"/>
    <w:rsid w:val="00045563"/>
    <w:rsid w:val="00047FC0"/>
    <w:rsid w:val="00051381"/>
    <w:rsid w:val="000524AC"/>
    <w:rsid w:val="00052E50"/>
    <w:rsid w:val="00054095"/>
    <w:rsid w:val="0005593A"/>
    <w:rsid w:val="000562C3"/>
    <w:rsid w:val="00091EB8"/>
    <w:rsid w:val="00094229"/>
    <w:rsid w:val="000949E1"/>
    <w:rsid w:val="000A3ABA"/>
    <w:rsid w:val="000A6C5B"/>
    <w:rsid w:val="000B09EE"/>
    <w:rsid w:val="000C5C92"/>
    <w:rsid w:val="000C5DB5"/>
    <w:rsid w:val="000D29CE"/>
    <w:rsid w:val="000D4E92"/>
    <w:rsid w:val="000D5171"/>
    <w:rsid w:val="000D7F40"/>
    <w:rsid w:val="000E479A"/>
    <w:rsid w:val="00107180"/>
    <w:rsid w:val="0011087D"/>
    <w:rsid w:val="0011541A"/>
    <w:rsid w:val="00117723"/>
    <w:rsid w:val="001225BF"/>
    <w:rsid w:val="00125D96"/>
    <w:rsid w:val="00132850"/>
    <w:rsid w:val="00136B84"/>
    <w:rsid w:val="00140558"/>
    <w:rsid w:val="00153CE4"/>
    <w:rsid w:val="00154A69"/>
    <w:rsid w:val="00157443"/>
    <w:rsid w:val="00162242"/>
    <w:rsid w:val="00165DCC"/>
    <w:rsid w:val="0017582C"/>
    <w:rsid w:val="00181004"/>
    <w:rsid w:val="00181E71"/>
    <w:rsid w:val="0018321B"/>
    <w:rsid w:val="00183D54"/>
    <w:rsid w:val="001868B5"/>
    <w:rsid w:val="00194DA6"/>
    <w:rsid w:val="00196414"/>
    <w:rsid w:val="001A7DF4"/>
    <w:rsid w:val="001B0B71"/>
    <w:rsid w:val="001B2D9A"/>
    <w:rsid w:val="001B4A1A"/>
    <w:rsid w:val="001B4E71"/>
    <w:rsid w:val="001E089F"/>
    <w:rsid w:val="001E3142"/>
    <w:rsid w:val="001E3E78"/>
    <w:rsid w:val="001E6871"/>
    <w:rsid w:val="001E7949"/>
    <w:rsid w:val="001F1D64"/>
    <w:rsid w:val="001F5B3D"/>
    <w:rsid w:val="001F6DC0"/>
    <w:rsid w:val="002066BB"/>
    <w:rsid w:val="00235660"/>
    <w:rsid w:val="00235A72"/>
    <w:rsid w:val="00237E61"/>
    <w:rsid w:val="00241D9B"/>
    <w:rsid w:val="0025143E"/>
    <w:rsid w:val="00251BDB"/>
    <w:rsid w:val="00254E2D"/>
    <w:rsid w:val="0026719E"/>
    <w:rsid w:val="00272080"/>
    <w:rsid w:val="0028737C"/>
    <w:rsid w:val="00287E0D"/>
    <w:rsid w:val="00291402"/>
    <w:rsid w:val="00294A8E"/>
    <w:rsid w:val="00296EDE"/>
    <w:rsid w:val="002A0E83"/>
    <w:rsid w:val="002A4556"/>
    <w:rsid w:val="002B1061"/>
    <w:rsid w:val="002B4486"/>
    <w:rsid w:val="002B4B39"/>
    <w:rsid w:val="002B4D08"/>
    <w:rsid w:val="002B5220"/>
    <w:rsid w:val="002C5369"/>
    <w:rsid w:val="002D09D4"/>
    <w:rsid w:val="002D0FC3"/>
    <w:rsid w:val="002D2850"/>
    <w:rsid w:val="002D575E"/>
    <w:rsid w:val="002E0E10"/>
    <w:rsid w:val="002E1C5E"/>
    <w:rsid w:val="002E27AD"/>
    <w:rsid w:val="002E5275"/>
    <w:rsid w:val="002E73EE"/>
    <w:rsid w:val="002F2FD6"/>
    <w:rsid w:val="0030021D"/>
    <w:rsid w:val="003039DB"/>
    <w:rsid w:val="003052EB"/>
    <w:rsid w:val="00307852"/>
    <w:rsid w:val="003244DE"/>
    <w:rsid w:val="00325F11"/>
    <w:rsid w:val="00332E88"/>
    <w:rsid w:val="003342E2"/>
    <w:rsid w:val="003418FF"/>
    <w:rsid w:val="00346F98"/>
    <w:rsid w:val="00356629"/>
    <w:rsid w:val="00357F42"/>
    <w:rsid w:val="003625BD"/>
    <w:rsid w:val="00365932"/>
    <w:rsid w:val="0036767A"/>
    <w:rsid w:val="00367BF1"/>
    <w:rsid w:val="00367F3D"/>
    <w:rsid w:val="003752D3"/>
    <w:rsid w:val="003804BD"/>
    <w:rsid w:val="003847D9"/>
    <w:rsid w:val="003932CC"/>
    <w:rsid w:val="003949BF"/>
    <w:rsid w:val="003A01AC"/>
    <w:rsid w:val="003A237A"/>
    <w:rsid w:val="003A30B5"/>
    <w:rsid w:val="003A4DE3"/>
    <w:rsid w:val="003A7554"/>
    <w:rsid w:val="003B7B65"/>
    <w:rsid w:val="003C2A23"/>
    <w:rsid w:val="003C5996"/>
    <w:rsid w:val="003D3993"/>
    <w:rsid w:val="003D4F3B"/>
    <w:rsid w:val="003D6B1C"/>
    <w:rsid w:val="003D7F69"/>
    <w:rsid w:val="003F0110"/>
    <w:rsid w:val="003F6929"/>
    <w:rsid w:val="00412A35"/>
    <w:rsid w:val="00420A0C"/>
    <w:rsid w:val="0042432B"/>
    <w:rsid w:val="00430371"/>
    <w:rsid w:val="004343F1"/>
    <w:rsid w:val="004452F0"/>
    <w:rsid w:val="00467F0A"/>
    <w:rsid w:val="00470EF5"/>
    <w:rsid w:val="0047644A"/>
    <w:rsid w:val="004A16B5"/>
    <w:rsid w:val="004A70F0"/>
    <w:rsid w:val="004B5250"/>
    <w:rsid w:val="004B537E"/>
    <w:rsid w:val="004D450A"/>
    <w:rsid w:val="004D4EB9"/>
    <w:rsid w:val="004D700B"/>
    <w:rsid w:val="004E41F6"/>
    <w:rsid w:val="004E76A6"/>
    <w:rsid w:val="004F2FA4"/>
    <w:rsid w:val="004F364B"/>
    <w:rsid w:val="00505364"/>
    <w:rsid w:val="00513BEE"/>
    <w:rsid w:val="00523B5E"/>
    <w:rsid w:val="00523BF1"/>
    <w:rsid w:val="00530B41"/>
    <w:rsid w:val="00531BE1"/>
    <w:rsid w:val="005340FB"/>
    <w:rsid w:val="005376DC"/>
    <w:rsid w:val="00543919"/>
    <w:rsid w:val="00544992"/>
    <w:rsid w:val="00545A87"/>
    <w:rsid w:val="00560369"/>
    <w:rsid w:val="00560657"/>
    <w:rsid w:val="0056295B"/>
    <w:rsid w:val="00563B60"/>
    <w:rsid w:val="00564FBC"/>
    <w:rsid w:val="0056786C"/>
    <w:rsid w:val="00572D16"/>
    <w:rsid w:val="00573152"/>
    <w:rsid w:val="00574A3B"/>
    <w:rsid w:val="005763D7"/>
    <w:rsid w:val="0058348A"/>
    <w:rsid w:val="00584C7D"/>
    <w:rsid w:val="00585E2E"/>
    <w:rsid w:val="005948A4"/>
    <w:rsid w:val="005A12B9"/>
    <w:rsid w:val="005A39F2"/>
    <w:rsid w:val="005A3F8F"/>
    <w:rsid w:val="005A7A6E"/>
    <w:rsid w:val="005B243C"/>
    <w:rsid w:val="005B4A5A"/>
    <w:rsid w:val="005B59E0"/>
    <w:rsid w:val="005B5C32"/>
    <w:rsid w:val="005B7087"/>
    <w:rsid w:val="005C0F02"/>
    <w:rsid w:val="005C2EC3"/>
    <w:rsid w:val="005D2BF2"/>
    <w:rsid w:val="005D4989"/>
    <w:rsid w:val="005D4A86"/>
    <w:rsid w:val="005D5E37"/>
    <w:rsid w:val="005E54CA"/>
    <w:rsid w:val="005F1CC4"/>
    <w:rsid w:val="005F45CA"/>
    <w:rsid w:val="005F7685"/>
    <w:rsid w:val="00602F0B"/>
    <w:rsid w:val="00606228"/>
    <w:rsid w:val="00616EC7"/>
    <w:rsid w:val="00617971"/>
    <w:rsid w:val="00626085"/>
    <w:rsid w:val="006268E0"/>
    <w:rsid w:val="00634BCF"/>
    <w:rsid w:val="00637099"/>
    <w:rsid w:val="006445BD"/>
    <w:rsid w:val="006450BF"/>
    <w:rsid w:val="0064527A"/>
    <w:rsid w:val="00653E2A"/>
    <w:rsid w:val="00654C9C"/>
    <w:rsid w:val="006761C4"/>
    <w:rsid w:val="0068059A"/>
    <w:rsid w:val="006814C3"/>
    <w:rsid w:val="006868C1"/>
    <w:rsid w:val="00687D7F"/>
    <w:rsid w:val="006971D3"/>
    <w:rsid w:val="006B4C7D"/>
    <w:rsid w:val="006D0652"/>
    <w:rsid w:val="006D1480"/>
    <w:rsid w:val="006D58A5"/>
    <w:rsid w:val="006E1171"/>
    <w:rsid w:val="006E18BA"/>
    <w:rsid w:val="006E5F64"/>
    <w:rsid w:val="006F19F3"/>
    <w:rsid w:val="006F3657"/>
    <w:rsid w:val="00701C4E"/>
    <w:rsid w:val="00707D14"/>
    <w:rsid w:val="00717CFB"/>
    <w:rsid w:val="007213CB"/>
    <w:rsid w:val="00733800"/>
    <w:rsid w:val="00736C03"/>
    <w:rsid w:val="007556AF"/>
    <w:rsid w:val="00756BAF"/>
    <w:rsid w:val="007615AA"/>
    <w:rsid w:val="00762EF6"/>
    <w:rsid w:val="0076301F"/>
    <w:rsid w:val="007711C4"/>
    <w:rsid w:val="00776395"/>
    <w:rsid w:val="007769F8"/>
    <w:rsid w:val="00781CC6"/>
    <w:rsid w:val="0078482A"/>
    <w:rsid w:val="007851DC"/>
    <w:rsid w:val="007862EC"/>
    <w:rsid w:val="007A6356"/>
    <w:rsid w:val="007B0499"/>
    <w:rsid w:val="007B383D"/>
    <w:rsid w:val="007C141A"/>
    <w:rsid w:val="007C288D"/>
    <w:rsid w:val="007E72D0"/>
    <w:rsid w:val="007F7671"/>
    <w:rsid w:val="00801906"/>
    <w:rsid w:val="0080606A"/>
    <w:rsid w:val="0080788C"/>
    <w:rsid w:val="00820817"/>
    <w:rsid w:val="00827304"/>
    <w:rsid w:val="00842C01"/>
    <w:rsid w:val="008447C1"/>
    <w:rsid w:val="00851B2C"/>
    <w:rsid w:val="00853606"/>
    <w:rsid w:val="00861237"/>
    <w:rsid w:val="0086260A"/>
    <w:rsid w:val="00867639"/>
    <w:rsid w:val="008700D6"/>
    <w:rsid w:val="00893335"/>
    <w:rsid w:val="008A63E6"/>
    <w:rsid w:val="008A7A03"/>
    <w:rsid w:val="008B09B4"/>
    <w:rsid w:val="008B41CF"/>
    <w:rsid w:val="008B7BD5"/>
    <w:rsid w:val="008C227D"/>
    <w:rsid w:val="008C2560"/>
    <w:rsid w:val="008E3339"/>
    <w:rsid w:val="008E34E4"/>
    <w:rsid w:val="008E4020"/>
    <w:rsid w:val="008F44FB"/>
    <w:rsid w:val="00900809"/>
    <w:rsid w:val="009029E0"/>
    <w:rsid w:val="00904878"/>
    <w:rsid w:val="0092651F"/>
    <w:rsid w:val="00926923"/>
    <w:rsid w:val="00932419"/>
    <w:rsid w:val="00933579"/>
    <w:rsid w:val="00934E19"/>
    <w:rsid w:val="009352A7"/>
    <w:rsid w:val="0094383B"/>
    <w:rsid w:val="00947323"/>
    <w:rsid w:val="00957CD1"/>
    <w:rsid w:val="00957DF6"/>
    <w:rsid w:val="009635C6"/>
    <w:rsid w:val="00963F51"/>
    <w:rsid w:val="00966A7D"/>
    <w:rsid w:val="0097234B"/>
    <w:rsid w:val="0099375B"/>
    <w:rsid w:val="009947A8"/>
    <w:rsid w:val="009A2D20"/>
    <w:rsid w:val="009B08B3"/>
    <w:rsid w:val="009B092F"/>
    <w:rsid w:val="009C2011"/>
    <w:rsid w:val="009C3CE2"/>
    <w:rsid w:val="009C7886"/>
    <w:rsid w:val="009D3C13"/>
    <w:rsid w:val="009E2832"/>
    <w:rsid w:val="00A03C3B"/>
    <w:rsid w:val="00A1254A"/>
    <w:rsid w:val="00A128E2"/>
    <w:rsid w:val="00A24289"/>
    <w:rsid w:val="00A24D7A"/>
    <w:rsid w:val="00A35E48"/>
    <w:rsid w:val="00A40DB5"/>
    <w:rsid w:val="00A46DDF"/>
    <w:rsid w:val="00A51067"/>
    <w:rsid w:val="00A5225E"/>
    <w:rsid w:val="00A5379F"/>
    <w:rsid w:val="00A55C44"/>
    <w:rsid w:val="00A5631F"/>
    <w:rsid w:val="00A57867"/>
    <w:rsid w:val="00A62612"/>
    <w:rsid w:val="00A627CA"/>
    <w:rsid w:val="00A66887"/>
    <w:rsid w:val="00A84521"/>
    <w:rsid w:val="00A93683"/>
    <w:rsid w:val="00AA0309"/>
    <w:rsid w:val="00AA1A99"/>
    <w:rsid w:val="00AB0044"/>
    <w:rsid w:val="00AC3A44"/>
    <w:rsid w:val="00AE1120"/>
    <w:rsid w:val="00AE3569"/>
    <w:rsid w:val="00AE43C2"/>
    <w:rsid w:val="00AE4E6B"/>
    <w:rsid w:val="00AE75DF"/>
    <w:rsid w:val="00AF69EC"/>
    <w:rsid w:val="00B04884"/>
    <w:rsid w:val="00B11B31"/>
    <w:rsid w:val="00B24BC2"/>
    <w:rsid w:val="00B270B1"/>
    <w:rsid w:val="00B36FED"/>
    <w:rsid w:val="00B37730"/>
    <w:rsid w:val="00B455BB"/>
    <w:rsid w:val="00B47A0A"/>
    <w:rsid w:val="00B47BF0"/>
    <w:rsid w:val="00B50DCB"/>
    <w:rsid w:val="00B5197D"/>
    <w:rsid w:val="00B526F2"/>
    <w:rsid w:val="00B6232A"/>
    <w:rsid w:val="00B62422"/>
    <w:rsid w:val="00B6619D"/>
    <w:rsid w:val="00B66697"/>
    <w:rsid w:val="00B71228"/>
    <w:rsid w:val="00B82E40"/>
    <w:rsid w:val="00B8370E"/>
    <w:rsid w:val="00B84B65"/>
    <w:rsid w:val="00B84D38"/>
    <w:rsid w:val="00B9081F"/>
    <w:rsid w:val="00B94B45"/>
    <w:rsid w:val="00BA27F0"/>
    <w:rsid w:val="00BC199C"/>
    <w:rsid w:val="00BC1D04"/>
    <w:rsid w:val="00BC421A"/>
    <w:rsid w:val="00BE2D46"/>
    <w:rsid w:val="00C047EB"/>
    <w:rsid w:val="00C04E18"/>
    <w:rsid w:val="00C22B0F"/>
    <w:rsid w:val="00C256BB"/>
    <w:rsid w:val="00C33ABA"/>
    <w:rsid w:val="00C37AF0"/>
    <w:rsid w:val="00C53298"/>
    <w:rsid w:val="00C54D74"/>
    <w:rsid w:val="00C55B5F"/>
    <w:rsid w:val="00C561E6"/>
    <w:rsid w:val="00C60700"/>
    <w:rsid w:val="00C64BC4"/>
    <w:rsid w:val="00C657D3"/>
    <w:rsid w:val="00C80E02"/>
    <w:rsid w:val="00C81961"/>
    <w:rsid w:val="00C82DA1"/>
    <w:rsid w:val="00C83FC1"/>
    <w:rsid w:val="00C86F71"/>
    <w:rsid w:val="00C90796"/>
    <w:rsid w:val="00C91144"/>
    <w:rsid w:val="00C95D01"/>
    <w:rsid w:val="00CA2788"/>
    <w:rsid w:val="00CA2901"/>
    <w:rsid w:val="00CA5273"/>
    <w:rsid w:val="00CA6FA1"/>
    <w:rsid w:val="00CB0093"/>
    <w:rsid w:val="00CB59D3"/>
    <w:rsid w:val="00CC2D4B"/>
    <w:rsid w:val="00CC2F99"/>
    <w:rsid w:val="00CC7EC3"/>
    <w:rsid w:val="00CD1E5C"/>
    <w:rsid w:val="00CD5EB8"/>
    <w:rsid w:val="00CE5E2B"/>
    <w:rsid w:val="00CF3500"/>
    <w:rsid w:val="00CF3E85"/>
    <w:rsid w:val="00CF77BB"/>
    <w:rsid w:val="00D1156B"/>
    <w:rsid w:val="00D1741D"/>
    <w:rsid w:val="00D17B2D"/>
    <w:rsid w:val="00D21324"/>
    <w:rsid w:val="00D216ED"/>
    <w:rsid w:val="00D23E43"/>
    <w:rsid w:val="00D26FC4"/>
    <w:rsid w:val="00D313C0"/>
    <w:rsid w:val="00D32C81"/>
    <w:rsid w:val="00D3311F"/>
    <w:rsid w:val="00D33E5E"/>
    <w:rsid w:val="00D36684"/>
    <w:rsid w:val="00D37C79"/>
    <w:rsid w:val="00D44FCB"/>
    <w:rsid w:val="00D53188"/>
    <w:rsid w:val="00D61C87"/>
    <w:rsid w:val="00D622FB"/>
    <w:rsid w:val="00D67F1B"/>
    <w:rsid w:val="00D819CE"/>
    <w:rsid w:val="00D84C51"/>
    <w:rsid w:val="00D85A99"/>
    <w:rsid w:val="00DA2EB1"/>
    <w:rsid w:val="00DA51AB"/>
    <w:rsid w:val="00DB22C3"/>
    <w:rsid w:val="00DB5865"/>
    <w:rsid w:val="00DB5906"/>
    <w:rsid w:val="00DD4F3C"/>
    <w:rsid w:val="00DD7040"/>
    <w:rsid w:val="00DE0FC1"/>
    <w:rsid w:val="00DF4BB4"/>
    <w:rsid w:val="00DF607B"/>
    <w:rsid w:val="00E0672F"/>
    <w:rsid w:val="00E10E72"/>
    <w:rsid w:val="00E1586E"/>
    <w:rsid w:val="00E2037B"/>
    <w:rsid w:val="00E23C29"/>
    <w:rsid w:val="00E306D1"/>
    <w:rsid w:val="00E40E48"/>
    <w:rsid w:val="00E53747"/>
    <w:rsid w:val="00E54A6F"/>
    <w:rsid w:val="00E6243F"/>
    <w:rsid w:val="00E66672"/>
    <w:rsid w:val="00E66BFA"/>
    <w:rsid w:val="00E67AFD"/>
    <w:rsid w:val="00E7070F"/>
    <w:rsid w:val="00E75A1C"/>
    <w:rsid w:val="00EA4460"/>
    <w:rsid w:val="00EA64D2"/>
    <w:rsid w:val="00EB60E1"/>
    <w:rsid w:val="00EC79CF"/>
    <w:rsid w:val="00ED3DAD"/>
    <w:rsid w:val="00ED74B2"/>
    <w:rsid w:val="00EE6603"/>
    <w:rsid w:val="00EF25AC"/>
    <w:rsid w:val="00EF5115"/>
    <w:rsid w:val="00EF5B1F"/>
    <w:rsid w:val="00F05FF2"/>
    <w:rsid w:val="00F0683D"/>
    <w:rsid w:val="00F17D24"/>
    <w:rsid w:val="00F20196"/>
    <w:rsid w:val="00F22848"/>
    <w:rsid w:val="00F31D27"/>
    <w:rsid w:val="00F36FC8"/>
    <w:rsid w:val="00F37CFB"/>
    <w:rsid w:val="00F43919"/>
    <w:rsid w:val="00F655F9"/>
    <w:rsid w:val="00F66800"/>
    <w:rsid w:val="00F674C9"/>
    <w:rsid w:val="00F677FD"/>
    <w:rsid w:val="00F67DF2"/>
    <w:rsid w:val="00F731F4"/>
    <w:rsid w:val="00F73C5C"/>
    <w:rsid w:val="00F74A74"/>
    <w:rsid w:val="00F84745"/>
    <w:rsid w:val="00F85339"/>
    <w:rsid w:val="00F919BD"/>
    <w:rsid w:val="00F93DEA"/>
    <w:rsid w:val="00FB7284"/>
    <w:rsid w:val="00FC133D"/>
    <w:rsid w:val="00FC4F86"/>
    <w:rsid w:val="00FD058F"/>
    <w:rsid w:val="00FD0F30"/>
    <w:rsid w:val="00FD253A"/>
    <w:rsid w:val="00FD3393"/>
    <w:rsid w:val="00FD3A9F"/>
    <w:rsid w:val="00FD4627"/>
    <w:rsid w:val="00FD69E1"/>
    <w:rsid w:val="00FE3CBD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28FF1"/>
  <w15:chartTrackingRefBased/>
  <w15:docId w15:val="{F496739E-E4AA-4F60-97E1-F170BED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</w:tabs>
    </w:pPr>
    <w:rPr>
      <w:rFonts w:ascii="Macedonian Tms" w:hAnsi="Macedonian Tms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1134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clear" w:pos="1134"/>
      </w:tabs>
      <w:jc w:val="center"/>
    </w:pPr>
    <w:rPr>
      <w:rFonts w:ascii="MAC C Times" w:hAnsi="MAC C Times"/>
      <w:szCs w:val="24"/>
    </w:rPr>
  </w:style>
  <w:style w:type="paragraph" w:styleId="NormalWeb">
    <w:name w:val="Normal (Web)"/>
    <w:basedOn w:val="Normal"/>
    <w:pPr>
      <w:tabs>
        <w:tab w:val="clear" w:pos="1134"/>
      </w:tabs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1134"/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clear" w:pos="1134"/>
        <w:tab w:val="left" w:pos="540"/>
      </w:tabs>
      <w:autoSpaceDE w:val="0"/>
      <w:autoSpaceDN w:val="0"/>
      <w:adjustRightInd w:val="0"/>
      <w:spacing w:line="280" w:lineRule="exact"/>
      <w:ind w:firstLine="360"/>
      <w:jc w:val="both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rsid w:val="00F674C9"/>
    <w:pPr>
      <w:tabs>
        <w:tab w:val="clear" w:pos="1134"/>
      </w:tabs>
      <w:jc w:val="center"/>
    </w:pPr>
    <w:rPr>
      <w:rFonts w:ascii="Times New Roman" w:hAnsi="Times New Roman"/>
    </w:rPr>
  </w:style>
  <w:style w:type="paragraph" w:customStyle="1" w:styleId="Default">
    <w:name w:val="Default"/>
    <w:rsid w:val="00E7070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7070F"/>
    <w:pPr>
      <w:tabs>
        <w:tab w:val="clear" w:pos="1134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rsid w:val="00AE4E6B"/>
    <w:pPr>
      <w:tabs>
        <w:tab w:val="clear" w:pos="1134"/>
      </w:tabs>
      <w:spacing w:after="160" w:line="240" w:lineRule="exact"/>
    </w:pPr>
    <w:rPr>
      <w:rFonts w:ascii="Verdana" w:hAnsi="Verdana"/>
      <w:sz w:val="20"/>
    </w:rPr>
  </w:style>
  <w:style w:type="paragraph" w:styleId="CommentText">
    <w:name w:val="annotation text"/>
    <w:basedOn w:val="Normal"/>
    <w:link w:val="CommentTextChar"/>
    <w:rsid w:val="007862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62EC"/>
    <w:rPr>
      <w:rFonts w:ascii="Macedonian Tms" w:hAnsi="Macedonian T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EC"/>
    <w:pPr>
      <w:tabs>
        <w:tab w:val="clear" w:pos="1134"/>
      </w:tabs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EC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CC94-A1ED-408E-A8CF-C1A2730F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1561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Stopanska Banka AD Skopje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Irena Nikolovska</cp:lastModifiedBy>
  <cp:revision>4</cp:revision>
  <cp:lastPrinted>2016-05-30T14:32:00Z</cp:lastPrinted>
  <dcterms:created xsi:type="dcterms:W3CDTF">2023-04-24T13:26:00Z</dcterms:created>
  <dcterms:modified xsi:type="dcterms:W3CDTF">2023-05-05T07:55:00Z</dcterms:modified>
</cp:coreProperties>
</file>